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C000"/>
        <w:spacing w:before="56"/>
        <w:ind w:right="1600"/>
        <w:jc w:val="center"/>
        <w:rPr>
          <w:rFonts w:asciiTheme="minorHAnsi" w:hAnsiTheme="minorHAnsi" w:cstheme="minorHAnsi"/>
        </w:rPr>
      </w:pPr>
      <w:r>
        <w:rPr>
          <w:rFonts w:asciiTheme="minorHAnsi" w:hAnsiTheme="minorHAnsi" w:cstheme="minorHAnsi"/>
        </w:rPr>
        <w:t>MINISTRY OF FINANCE, ECONOMIC STABILIZATION AND NATIONAL POLICIES</w:t>
      </w:r>
    </w:p>
    <w:p>
      <w:pPr>
        <w:shd w:val="clear" w:color="auto" w:fill="FFC000"/>
        <w:ind w:left="1600" w:right="1600"/>
        <w:jc w:val="center"/>
        <w:rPr>
          <w:rFonts w:asciiTheme="minorHAnsi" w:hAnsiTheme="minorHAnsi" w:cstheme="minorHAnsi"/>
          <w:b/>
          <w:sz w:val="32"/>
        </w:rPr>
      </w:pPr>
      <w:r>
        <w:rPr>
          <w:rFonts w:asciiTheme="minorHAnsi" w:hAnsiTheme="minorHAnsi" w:cstheme="minorHAnsi"/>
          <w:b/>
          <w:sz w:val="32"/>
        </w:rPr>
        <w:t>EMPLOYEES’ TRUST FUND BOARD</w:t>
      </w:r>
    </w:p>
    <w:p>
      <w:pPr>
        <w:pStyle w:val="3"/>
        <w:spacing w:before="283"/>
        <w:ind w:left="1600" w:right="1600"/>
        <w:jc w:val="center"/>
        <w:rPr>
          <w:rFonts w:asciiTheme="minorHAnsi" w:hAnsiTheme="minorHAnsi" w:cstheme="minorHAnsi"/>
        </w:rPr>
      </w:pPr>
    </w:p>
    <w:p>
      <w:pPr>
        <w:pStyle w:val="3"/>
        <w:spacing w:before="283"/>
        <w:ind w:left="1600" w:right="1600"/>
        <w:jc w:val="center"/>
        <w:rPr>
          <w:rFonts w:asciiTheme="minorHAnsi" w:hAnsiTheme="minorHAnsi" w:cstheme="minorHAnsi"/>
        </w:rPr>
      </w:pPr>
      <w:r>
        <w:rPr>
          <w:rFonts w:asciiTheme="minorHAnsi" w:hAnsiTheme="minorHAnsi" w:cstheme="minorHAnsi"/>
        </w:rPr>
        <w:t>FILE NO: ETF/PROC/A/2024/084</w:t>
      </w:r>
    </w:p>
    <w:p>
      <w:pPr>
        <w:pStyle w:val="7"/>
        <w:rPr>
          <w:rFonts w:asciiTheme="minorHAnsi" w:hAnsiTheme="minorHAnsi" w:cstheme="minorHAnsi"/>
          <w:b/>
        </w:rPr>
      </w:pPr>
    </w:p>
    <w:p>
      <w:pPr>
        <w:pStyle w:val="7"/>
        <w:spacing w:before="11"/>
        <w:rPr>
          <w:rFonts w:asciiTheme="minorHAnsi" w:hAnsiTheme="minorHAnsi" w:cstheme="minorHAnsi"/>
          <w:b/>
          <w:sz w:val="21"/>
        </w:rPr>
      </w:pPr>
    </w:p>
    <w:p>
      <w:pPr>
        <w:ind w:left="1600" w:right="1600"/>
        <w:jc w:val="center"/>
        <w:rPr>
          <w:rFonts w:asciiTheme="minorHAnsi" w:hAnsiTheme="minorHAnsi" w:cstheme="minorHAnsi"/>
          <w:b/>
          <w:sz w:val="28"/>
        </w:rPr>
      </w:pPr>
      <w:r>
        <w:rPr>
          <w:rFonts w:asciiTheme="minorHAnsi" w:hAnsiTheme="minorHAnsi" w:cstheme="minorHAnsi"/>
          <w:b/>
          <w:sz w:val="28"/>
        </w:rPr>
        <w:t>BIDDING DOCUMENT</w:t>
      </w:r>
    </w:p>
    <w:p>
      <w:pPr>
        <w:pStyle w:val="7"/>
        <w:spacing w:before="1"/>
        <w:rPr>
          <w:rFonts w:asciiTheme="minorHAnsi" w:hAnsiTheme="minorHAnsi" w:cstheme="minorHAnsi"/>
          <w:b/>
        </w:rPr>
      </w:pPr>
    </w:p>
    <w:p>
      <w:pPr>
        <w:spacing w:before="1"/>
        <w:ind w:left="1600" w:right="1600"/>
        <w:jc w:val="center"/>
        <w:rPr>
          <w:rFonts w:asciiTheme="minorHAnsi" w:hAnsiTheme="minorHAnsi" w:cstheme="minorHAnsi"/>
          <w:b/>
        </w:rPr>
      </w:pPr>
    </w:p>
    <w:p>
      <w:pPr>
        <w:spacing w:before="1"/>
        <w:ind w:left="1600" w:right="1600"/>
        <w:jc w:val="center"/>
        <w:rPr>
          <w:rFonts w:asciiTheme="minorHAnsi" w:hAnsiTheme="minorHAnsi" w:cstheme="minorHAnsi"/>
          <w:b/>
        </w:rPr>
      </w:pPr>
      <w:r>
        <w:rPr>
          <w:rFonts w:asciiTheme="minorHAnsi" w:hAnsiTheme="minorHAnsi" w:cstheme="minorHAnsi"/>
          <w:b/>
        </w:rPr>
        <w:t>FOR</w:t>
      </w:r>
    </w:p>
    <w:p>
      <w:pPr>
        <w:pStyle w:val="7"/>
        <w:spacing w:before="10"/>
        <w:rPr>
          <w:rFonts w:asciiTheme="minorHAnsi" w:hAnsiTheme="minorHAnsi" w:cstheme="minorHAnsi"/>
          <w:b/>
          <w:sz w:val="21"/>
        </w:rPr>
      </w:pPr>
    </w:p>
    <w:p>
      <w:pPr>
        <w:pStyle w:val="11"/>
        <w:spacing w:line="249" w:lineRule="auto"/>
        <w:ind w:left="2531" w:right="2527"/>
        <w:rPr>
          <w:rFonts w:asciiTheme="minorHAnsi" w:hAnsiTheme="minorHAnsi" w:cstheme="minorHAnsi"/>
          <w:w w:val="95"/>
        </w:rPr>
      </w:pPr>
    </w:p>
    <w:p>
      <w:pPr>
        <w:pStyle w:val="11"/>
        <w:spacing w:line="249" w:lineRule="auto"/>
        <w:ind w:left="2531" w:right="2527"/>
        <w:rPr>
          <w:rFonts w:asciiTheme="minorHAnsi" w:hAnsiTheme="minorHAnsi" w:cstheme="minorHAnsi"/>
        </w:rPr>
      </w:pPr>
      <w:bookmarkStart w:id="0" w:name="_GoBack"/>
      <w:r>
        <w:rPr>
          <w:rFonts w:asciiTheme="minorHAnsi" w:hAnsiTheme="minorHAnsi" w:cstheme="minorHAnsi"/>
          <w:w w:val="95"/>
        </w:rPr>
        <w:t xml:space="preserve">BUILDING SPACE </w:t>
      </w:r>
      <w:r>
        <w:rPr>
          <w:rFonts w:asciiTheme="minorHAnsi" w:hAnsiTheme="minorHAnsi" w:cstheme="minorHAnsi"/>
        </w:rPr>
        <w:t xml:space="preserve">FOR RENT OR </w:t>
      </w:r>
      <w:r>
        <w:rPr>
          <w:rFonts w:asciiTheme="minorHAnsi" w:hAnsiTheme="minorHAnsi" w:cstheme="minorHAnsi"/>
          <w:spacing w:val="-3"/>
        </w:rPr>
        <w:t>LEASE</w:t>
      </w:r>
      <w:bookmarkEnd w:id="0"/>
      <w:r>
        <w:rPr>
          <w:rFonts w:asciiTheme="minorHAnsi" w:hAnsiTheme="minorHAnsi" w:cstheme="minorHAnsi"/>
          <w:spacing w:val="-3"/>
        </w:rPr>
        <w:t xml:space="preserve"> </w:t>
      </w:r>
      <w:r>
        <w:rPr>
          <w:rFonts w:asciiTheme="minorHAnsi" w:hAnsiTheme="minorHAnsi" w:cstheme="minorHAnsi"/>
        </w:rPr>
        <w:t>AT</w:t>
      </w:r>
    </w:p>
    <w:p>
      <w:pPr>
        <w:pStyle w:val="11"/>
        <w:spacing w:line="249" w:lineRule="auto"/>
        <w:ind w:left="2531" w:right="2527"/>
        <w:rPr>
          <w:rFonts w:asciiTheme="minorHAnsi" w:hAnsiTheme="minorHAnsi" w:cstheme="minorHAnsi"/>
        </w:rPr>
      </w:pPr>
      <w:r>
        <w:rPr>
          <w:rFonts w:asciiTheme="minorHAnsi" w:hAnsiTheme="minorHAnsi" w:cstheme="minorHAnsi"/>
          <w:w w:val="95"/>
        </w:rPr>
        <w:t>TRINCOMALEE</w:t>
      </w:r>
    </w:p>
    <w:p>
      <w:pPr>
        <w:pStyle w:val="11"/>
        <w:spacing w:line="534" w:lineRule="exact"/>
        <w:rPr>
          <w:rFonts w:asciiTheme="minorHAnsi" w:hAnsiTheme="minorHAnsi" w:cstheme="minorHAnsi"/>
        </w:rPr>
      </w:pPr>
      <w:r>
        <w:rPr>
          <w:rFonts w:asciiTheme="minorHAnsi" w:hAnsiTheme="minorHAnsi" w:cstheme="minorHAnsi"/>
        </w:rPr>
        <w:t>(FOR ETF BOARD REGIONAL OFFICE)</w:t>
      </w:r>
    </w:p>
    <w:p>
      <w:pPr>
        <w:pStyle w:val="7"/>
        <w:rPr>
          <w:rFonts w:asciiTheme="minorHAnsi" w:hAnsiTheme="minorHAnsi" w:cstheme="minorHAnsi"/>
          <w:b/>
          <w:sz w:val="44"/>
        </w:rPr>
      </w:pPr>
    </w:p>
    <w:p>
      <w:pPr>
        <w:pStyle w:val="7"/>
        <w:rPr>
          <w:rFonts w:asciiTheme="minorHAnsi" w:hAnsiTheme="minorHAnsi" w:cstheme="minorHAnsi"/>
          <w:b/>
          <w:sz w:val="44"/>
        </w:rPr>
      </w:pPr>
    </w:p>
    <w:p>
      <w:pPr>
        <w:pStyle w:val="7"/>
        <w:spacing w:before="9"/>
        <w:rPr>
          <w:rFonts w:asciiTheme="minorHAnsi" w:hAnsiTheme="minorHAnsi" w:cstheme="minorHAnsi"/>
          <w:b/>
          <w:sz w:val="56"/>
        </w:rPr>
      </w:pPr>
    </w:p>
    <w:p>
      <w:pPr>
        <w:spacing w:before="1"/>
        <w:ind w:left="1600" w:right="1600"/>
        <w:jc w:val="center"/>
        <w:rPr>
          <w:rFonts w:asciiTheme="minorHAnsi" w:hAnsiTheme="minorHAnsi" w:cstheme="minorHAnsi"/>
          <w:sz w:val="28"/>
        </w:rPr>
      </w:pPr>
      <w:r>
        <w:rPr>
          <w:rFonts w:asciiTheme="minorHAnsi" w:hAnsiTheme="minorHAnsi" w:cstheme="minorHAnsi"/>
          <w:sz w:val="28"/>
        </w:rPr>
        <w:t>Closing date for bids: 10.30 a.m. on 13.09.2024</w:t>
      </w:r>
    </w:p>
    <w:p>
      <w:pPr>
        <w:spacing w:before="1"/>
        <w:ind w:right="1600"/>
        <w:rPr>
          <w:rFonts w:asciiTheme="minorHAnsi" w:hAnsiTheme="minorHAnsi" w:cstheme="minorHAnsi"/>
          <w:sz w:val="28"/>
        </w:rPr>
      </w:pPr>
    </w:p>
    <w:p>
      <w:pPr>
        <w:spacing w:before="1"/>
        <w:ind w:right="1600"/>
        <w:rPr>
          <w:rFonts w:asciiTheme="minorHAnsi" w:hAnsiTheme="minorHAnsi" w:cstheme="minorHAnsi"/>
          <w:sz w:val="28"/>
        </w:rPr>
      </w:pPr>
    </w:p>
    <w:p>
      <w:pPr>
        <w:spacing w:before="1"/>
        <w:ind w:right="1600"/>
        <w:rPr>
          <w:rFonts w:asciiTheme="minorHAnsi" w:hAnsiTheme="minorHAnsi" w:cstheme="minorHAnsi"/>
          <w:sz w:val="28"/>
        </w:rPr>
      </w:pPr>
    </w:p>
    <w:p>
      <w:pPr>
        <w:spacing w:before="1"/>
        <w:ind w:right="1600"/>
        <w:rPr>
          <w:rFonts w:asciiTheme="minorHAnsi" w:hAnsiTheme="minorHAnsi" w:cstheme="minorHAnsi"/>
          <w:sz w:val="28"/>
        </w:rPr>
      </w:pPr>
    </w:p>
    <w:p>
      <w:pPr>
        <w:spacing w:before="1"/>
        <w:ind w:right="1600"/>
        <w:rPr>
          <w:rFonts w:asciiTheme="minorHAnsi" w:hAnsiTheme="minorHAnsi" w:cstheme="minorHAnsi"/>
          <w:sz w:val="28"/>
        </w:rPr>
      </w:pPr>
    </w:p>
    <w:p>
      <w:pPr>
        <w:spacing w:before="1"/>
        <w:ind w:right="1600"/>
        <w:rPr>
          <w:rFonts w:asciiTheme="minorHAnsi" w:hAnsiTheme="minorHAnsi" w:cstheme="minorHAnsi"/>
          <w:sz w:val="28"/>
        </w:rPr>
      </w:pPr>
      <w:r>
        <w:rPr>
          <w:rFonts w:asciiTheme="minorHAnsi" w:hAnsiTheme="minorHAnsi" w:cstheme="minorHAnsi"/>
          <w:sz w:val="28"/>
        </w:rPr>
        <w:t>Clause 1 – Instruction to bidders               – Page 3</w:t>
      </w:r>
    </w:p>
    <w:p>
      <w:pPr>
        <w:spacing w:before="1"/>
        <w:ind w:right="1600"/>
        <w:rPr>
          <w:rFonts w:asciiTheme="minorHAnsi" w:hAnsiTheme="minorHAnsi" w:cstheme="minorHAnsi"/>
          <w:sz w:val="28"/>
        </w:rPr>
      </w:pPr>
      <w:r>
        <w:rPr>
          <w:rFonts w:asciiTheme="minorHAnsi" w:hAnsiTheme="minorHAnsi" w:cstheme="minorHAnsi"/>
          <w:sz w:val="28"/>
        </w:rPr>
        <w:t>Clause 2 – Data Sheet                                   – Page 5</w:t>
      </w:r>
    </w:p>
    <w:p>
      <w:pPr>
        <w:spacing w:before="1"/>
        <w:ind w:right="1600"/>
        <w:rPr>
          <w:rFonts w:asciiTheme="minorHAnsi" w:hAnsiTheme="minorHAnsi" w:cstheme="minorHAnsi"/>
          <w:sz w:val="28"/>
        </w:rPr>
      </w:pPr>
      <w:r>
        <w:rPr>
          <w:rFonts w:asciiTheme="minorHAnsi" w:hAnsiTheme="minorHAnsi" w:cstheme="minorHAnsi"/>
          <w:sz w:val="28"/>
        </w:rPr>
        <w:t>Clause 3 – Detailed Bid Submission Form – Page 7</w:t>
      </w:r>
    </w:p>
    <w:p>
      <w:pPr>
        <w:spacing w:before="1"/>
        <w:ind w:right="1600"/>
        <w:rPr>
          <w:rFonts w:asciiTheme="minorHAnsi" w:hAnsiTheme="minorHAnsi" w:cstheme="minorHAnsi"/>
          <w:sz w:val="28"/>
        </w:rPr>
      </w:pPr>
      <w:r>
        <w:rPr>
          <w:rFonts w:asciiTheme="minorHAnsi" w:hAnsiTheme="minorHAnsi" w:cstheme="minorHAnsi"/>
          <w:sz w:val="28"/>
        </w:rPr>
        <w:t>Clause 4 – Financial Consideration             – Page 9</w:t>
      </w:r>
    </w:p>
    <w:p>
      <w:pPr>
        <w:spacing w:before="1"/>
        <w:ind w:right="1600"/>
        <w:rPr>
          <w:rFonts w:asciiTheme="minorHAnsi" w:hAnsiTheme="minorHAnsi" w:cstheme="minorHAnsi"/>
          <w:sz w:val="28"/>
        </w:rPr>
      </w:pPr>
      <w:r>
        <w:rPr>
          <w:rFonts w:asciiTheme="minorHAnsi" w:hAnsiTheme="minorHAnsi" w:cstheme="minorHAnsi"/>
          <w:sz w:val="28"/>
        </w:rPr>
        <w:t>Clause 5 – Bid submission Form                 – Page 10</w:t>
      </w:r>
    </w:p>
    <w:p>
      <w:pPr>
        <w:pStyle w:val="7"/>
        <w:rPr>
          <w:rFonts w:asciiTheme="minorHAnsi" w:hAnsiTheme="minorHAnsi" w:cstheme="minorHAnsi"/>
          <w:sz w:val="28"/>
        </w:rPr>
      </w:pPr>
    </w:p>
    <w:p>
      <w:pPr>
        <w:pStyle w:val="7"/>
        <w:rPr>
          <w:rFonts w:asciiTheme="minorHAnsi" w:hAnsiTheme="minorHAnsi" w:cstheme="minorHAnsi"/>
          <w:sz w:val="28"/>
        </w:rPr>
      </w:pPr>
    </w:p>
    <w:p>
      <w:pPr>
        <w:pStyle w:val="7"/>
        <w:spacing w:before="5"/>
        <w:rPr>
          <w:rFonts w:asciiTheme="minorHAnsi" w:hAnsiTheme="minorHAnsi" w:cstheme="minorHAnsi"/>
          <w:sz w:val="27"/>
        </w:rPr>
      </w:pPr>
    </w:p>
    <w:p>
      <w:pPr>
        <w:pStyle w:val="7"/>
        <w:spacing w:before="4"/>
        <w:rPr>
          <w:rFonts w:asciiTheme="minorHAnsi" w:hAnsiTheme="minorHAnsi" w:cstheme="minorHAnsi"/>
          <w:sz w:val="16"/>
        </w:rPr>
      </w:pPr>
    </w:p>
    <w:p>
      <w:pPr>
        <w:rPr>
          <w:rFonts w:asciiTheme="minorHAnsi" w:hAnsiTheme="minorHAnsi" w:cstheme="minorHAnsi"/>
          <w:sz w:val="16"/>
        </w:rPr>
        <w:sectPr>
          <w:footerReference r:id="rId3" w:type="default"/>
          <w:pgSz w:w="12240" w:h="15840"/>
          <w:pgMar w:top="900" w:right="1220" w:bottom="720" w:left="1220" w:header="0" w:footer="932" w:gutter="0"/>
          <w:cols w:space="720" w:num="1"/>
        </w:sect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p>
    <w:p>
      <w:pPr>
        <w:pStyle w:val="2"/>
        <w:spacing w:before="39"/>
        <w:ind w:right="1600"/>
        <w:rPr>
          <w:rFonts w:asciiTheme="minorHAnsi" w:hAnsiTheme="minorHAnsi" w:cstheme="minorHAnsi"/>
        </w:rPr>
      </w:pPr>
      <w:r>
        <w:rPr>
          <w:rFonts w:asciiTheme="minorHAnsi" w:hAnsiTheme="minorHAnsi" w:cstheme="minorHAnsi"/>
        </w:rPr>
        <w:t>EMPLOYEES’ TRUST FUNDBOARD</w:t>
      </w:r>
    </w:p>
    <w:p>
      <w:pPr>
        <w:pStyle w:val="7"/>
        <w:rPr>
          <w:rFonts w:asciiTheme="minorHAnsi" w:hAnsiTheme="minorHAnsi" w:cstheme="minorHAnsi"/>
          <w:b/>
          <w:sz w:val="24"/>
        </w:rPr>
      </w:pPr>
    </w:p>
    <w:p>
      <w:pPr>
        <w:ind w:left="720" w:right="2184"/>
        <w:rPr>
          <w:rFonts w:asciiTheme="minorHAnsi" w:hAnsiTheme="minorHAnsi" w:cstheme="minorHAnsi"/>
          <w:b/>
          <w:sz w:val="24"/>
        </w:rPr>
      </w:pPr>
      <w:r>
        <w:rPr>
          <w:rFonts w:asciiTheme="minorHAnsi" w:hAnsiTheme="minorHAnsi" w:cstheme="minorHAnsi"/>
          <w:b/>
          <w:sz w:val="24"/>
        </w:rPr>
        <w:t xml:space="preserve">                              BIDS INVITE FOR: BUILDING SPACE AT TRINCOMALEE</w:t>
      </w:r>
    </w:p>
    <w:p>
      <w:pPr>
        <w:ind w:left="2188" w:right="2184"/>
        <w:rPr>
          <w:rFonts w:asciiTheme="minorHAnsi" w:hAnsiTheme="minorHAnsi" w:cstheme="minorHAnsi"/>
          <w:b/>
          <w:sz w:val="24"/>
        </w:rPr>
      </w:pPr>
    </w:p>
    <w:p>
      <w:pPr>
        <w:ind w:left="2188" w:right="2184"/>
        <w:rPr>
          <w:rFonts w:asciiTheme="minorHAnsi" w:hAnsiTheme="minorHAnsi" w:cstheme="minorHAnsi"/>
          <w:b/>
          <w:sz w:val="24"/>
        </w:rPr>
      </w:pPr>
      <w:r>
        <w:rPr>
          <w:rFonts w:asciiTheme="minorHAnsi" w:hAnsiTheme="minorHAnsi" w:cstheme="minorHAnsi"/>
          <w:b/>
          <w:sz w:val="24"/>
        </w:rPr>
        <w:t xml:space="preserve">                       IFB No.: ETF/PROC/A/2024/084</w:t>
      </w:r>
    </w:p>
    <w:p>
      <w:pPr>
        <w:pStyle w:val="7"/>
        <w:rPr>
          <w:rFonts w:asciiTheme="minorHAnsi" w:hAnsiTheme="minorHAnsi" w:cstheme="minorHAnsi"/>
          <w:b/>
          <w:sz w:val="33"/>
        </w:rPr>
      </w:pPr>
    </w:p>
    <w:p>
      <w:pPr>
        <w:pStyle w:val="3"/>
        <w:ind w:left="1600" w:right="1600"/>
        <w:jc w:val="center"/>
        <w:rPr>
          <w:rFonts w:asciiTheme="minorHAnsi" w:hAnsiTheme="minorHAnsi" w:cstheme="minorHAnsi"/>
        </w:rPr>
      </w:pPr>
      <w:r>
        <w:rPr>
          <w:rFonts w:asciiTheme="minorHAnsi" w:hAnsiTheme="minorHAnsi" w:cstheme="minorHAnsi"/>
        </w:rPr>
        <w:t>CLAUSE 1 - INSTRUCTION TO BIDDERS</w:t>
      </w:r>
    </w:p>
    <w:p>
      <w:pPr>
        <w:pStyle w:val="7"/>
        <w:rPr>
          <w:rFonts w:asciiTheme="minorHAnsi" w:hAnsiTheme="minorHAnsi" w:cstheme="minorHAnsi"/>
          <w:b/>
        </w:rPr>
      </w:pPr>
    </w:p>
    <w:p>
      <w:pPr>
        <w:spacing w:before="135"/>
        <w:ind w:left="220"/>
        <w:jc w:val="both"/>
        <w:rPr>
          <w:rFonts w:asciiTheme="minorHAnsi" w:hAnsiTheme="minorHAnsi" w:cstheme="minorHAnsi"/>
          <w:b/>
        </w:rPr>
      </w:pPr>
      <w:r>
        <w:rPr>
          <w:rFonts w:asciiTheme="minorHAnsi" w:hAnsiTheme="minorHAnsi" w:cstheme="minorHAnsi"/>
          <w:b/>
        </w:rPr>
        <w:t>Period of Validity of quotation</w:t>
      </w:r>
    </w:p>
    <w:p>
      <w:pPr>
        <w:pStyle w:val="7"/>
        <w:spacing w:before="11"/>
        <w:jc w:val="both"/>
        <w:rPr>
          <w:rFonts w:asciiTheme="minorHAnsi" w:hAnsiTheme="minorHAnsi" w:cstheme="minorHAnsi"/>
          <w:b/>
          <w:sz w:val="21"/>
        </w:rPr>
      </w:pPr>
    </w:p>
    <w:p>
      <w:pPr>
        <w:pStyle w:val="7"/>
        <w:spacing w:before="1"/>
        <w:ind w:left="220" w:right="218"/>
        <w:jc w:val="both"/>
        <w:rPr>
          <w:rFonts w:asciiTheme="minorHAnsi" w:hAnsiTheme="minorHAnsi" w:cstheme="minorHAnsi"/>
        </w:rPr>
      </w:pPr>
      <w:r>
        <w:rPr>
          <w:rFonts w:asciiTheme="minorHAnsi" w:hAnsiTheme="minorHAnsi" w:cstheme="minorHAnsi"/>
        </w:rPr>
        <w:t>Quotations shall remain valid for the period of sixty (60) days after the quotation submission deadline date.</w:t>
      </w:r>
    </w:p>
    <w:p>
      <w:pPr>
        <w:pStyle w:val="7"/>
        <w:jc w:val="both"/>
        <w:rPr>
          <w:rFonts w:asciiTheme="minorHAnsi" w:hAnsiTheme="minorHAnsi" w:cstheme="minorHAnsi"/>
        </w:rPr>
      </w:pPr>
    </w:p>
    <w:p>
      <w:pPr>
        <w:pStyle w:val="3"/>
        <w:jc w:val="both"/>
        <w:rPr>
          <w:rFonts w:asciiTheme="minorHAnsi" w:hAnsiTheme="minorHAnsi" w:cstheme="minorHAnsi"/>
        </w:rPr>
      </w:pPr>
      <w:r>
        <w:rPr>
          <w:rFonts w:asciiTheme="minorHAnsi" w:hAnsiTheme="minorHAnsi" w:cstheme="minorHAnsi"/>
        </w:rPr>
        <w:t>Format and Signing of Quotation</w:t>
      </w:r>
    </w:p>
    <w:p>
      <w:pPr>
        <w:pStyle w:val="7"/>
        <w:spacing w:before="12"/>
        <w:jc w:val="both"/>
        <w:rPr>
          <w:rFonts w:asciiTheme="minorHAnsi" w:hAnsiTheme="minorHAnsi" w:cstheme="minorHAnsi"/>
          <w:b/>
          <w:sz w:val="21"/>
        </w:rPr>
      </w:pPr>
    </w:p>
    <w:p>
      <w:pPr>
        <w:pStyle w:val="7"/>
        <w:ind w:left="220"/>
        <w:jc w:val="both"/>
        <w:rPr>
          <w:rFonts w:asciiTheme="minorHAnsi" w:hAnsiTheme="minorHAnsi" w:cstheme="minorHAnsi"/>
        </w:rPr>
      </w:pPr>
      <w:r>
        <w:rPr>
          <w:rFonts w:asciiTheme="minorHAnsi" w:hAnsiTheme="minorHAnsi" w:cstheme="minorHAnsi"/>
        </w:rPr>
        <w:t>The quotation shall be typed or written in indelible ink and shall be signed by the lessor or a person duly authorized to sign on behalf of the lessor.</w:t>
      </w:r>
    </w:p>
    <w:p>
      <w:pPr>
        <w:pStyle w:val="7"/>
        <w:jc w:val="both"/>
        <w:rPr>
          <w:rFonts w:asciiTheme="minorHAnsi" w:hAnsiTheme="minorHAnsi" w:cstheme="minorHAnsi"/>
        </w:rPr>
      </w:pPr>
    </w:p>
    <w:p>
      <w:pPr>
        <w:pStyle w:val="3"/>
        <w:jc w:val="both"/>
        <w:rPr>
          <w:rFonts w:asciiTheme="minorHAnsi" w:hAnsiTheme="minorHAnsi" w:cstheme="minorHAnsi"/>
        </w:rPr>
      </w:pPr>
      <w:r>
        <w:rPr>
          <w:rFonts w:asciiTheme="minorHAnsi" w:hAnsiTheme="minorHAnsi" w:cstheme="minorHAnsi"/>
        </w:rPr>
        <w:t>Submission of Quotation</w:t>
      </w:r>
    </w:p>
    <w:p>
      <w:pPr>
        <w:pStyle w:val="7"/>
        <w:jc w:val="both"/>
        <w:rPr>
          <w:rFonts w:asciiTheme="minorHAnsi" w:hAnsiTheme="minorHAnsi" w:cstheme="minorHAnsi"/>
          <w:b/>
        </w:rPr>
      </w:pPr>
    </w:p>
    <w:p>
      <w:pPr>
        <w:pStyle w:val="12"/>
        <w:numPr>
          <w:ilvl w:val="0"/>
          <w:numId w:val="1"/>
        </w:numPr>
        <w:tabs>
          <w:tab w:val="left" w:pos="940"/>
          <w:tab w:val="left" w:pos="941"/>
        </w:tabs>
        <w:ind w:right="351"/>
        <w:jc w:val="both"/>
        <w:rPr>
          <w:rFonts w:asciiTheme="minorHAnsi" w:hAnsiTheme="minorHAnsi" w:cstheme="minorHAnsi"/>
        </w:rPr>
      </w:pPr>
      <w:r>
        <w:rPr>
          <w:rFonts w:asciiTheme="minorHAnsi" w:hAnsiTheme="minorHAnsi" w:cstheme="minorHAnsi"/>
        </w:rPr>
        <w:t>Vendors may submit their quotations by email or by hand in sealed envelopes addressed to the Purchaser bears the specific identification of the contract number.</w:t>
      </w:r>
    </w:p>
    <w:p>
      <w:pPr>
        <w:pStyle w:val="12"/>
        <w:numPr>
          <w:ilvl w:val="0"/>
          <w:numId w:val="1"/>
        </w:numPr>
        <w:tabs>
          <w:tab w:val="left" w:pos="940"/>
          <w:tab w:val="left" w:pos="941"/>
        </w:tabs>
        <w:ind w:right="1401"/>
        <w:jc w:val="both"/>
        <w:rPr>
          <w:rFonts w:asciiTheme="minorHAnsi" w:hAnsiTheme="minorHAnsi" w:cstheme="minorHAnsi"/>
        </w:rPr>
      </w:pPr>
      <w:r>
        <w:rPr>
          <w:rFonts w:asciiTheme="minorHAnsi" w:hAnsiTheme="minorHAnsi" w:cstheme="minorHAnsi"/>
        </w:rPr>
        <w:t>If the quotation is not sealed and marked as required, the Purchaser will assume no responsibility for the misplacement or premature opening of the quotation.</w:t>
      </w:r>
    </w:p>
    <w:p>
      <w:pPr>
        <w:pStyle w:val="7"/>
        <w:jc w:val="both"/>
        <w:rPr>
          <w:rFonts w:asciiTheme="minorHAnsi" w:hAnsiTheme="minorHAnsi" w:cstheme="minorHAnsi"/>
        </w:rPr>
      </w:pPr>
    </w:p>
    <w:p>
      <w:pPr>
        <w:pStyle w:val="3"/>
        <w:jc w:val="both"/>
        <w:rPr>
          <w:rFonts w:asciiTheme="minorHAnsi" w:hAnsiTheme="minorHAnsi" w:cstheme="minorHAnsi"/>
        </w:rPr>
      </w:pPr>
      <w:r>
        <w:rPr>
          <w:rFonts w:asciiTheme="minorHAnsi" w:hAnsiTheme="minorHAnsi" w:cstheme="minorHAnsi"/>
        </w:rPr>
        <w:t>Deadline for Submission of Quotation</w:t>
      </w:r>
    </w:p>
    <w:p>
      <w:pPr>
        <w:pStyle w:val="7"/>
        <w:jc w:val="both"/>
        <w:rPr>
          <w:rFonts w:asciiTheme="minorHAnsi" w:hAnsiTheme="minorHAnsi" w:cstheme="minorHAnsi"/>
          <w:b/>
        </w:rPr>
      </w:pPr>
    </w:p>
    <w:p>
      <w:pPr>
        <w:pStyle w:val="7"/>
        <w:spacing w:before="1"/>
        <w:ind w:left="220" w:right="218"/>
        <w:jc w:val="both"/>
        <w:rPr>
          <w:rFonts w:asciiTheme="minorHAnsi" w:hAnsiTheme="minorHAnsi" w:cstheme="minorHAnsi"/>
        </w:rPr>
      </w:pPr>
      <w:r>
        <w:rPr>
          <w:rFonts w:asciiTheme="minorHAnsi" w:hAnsiTheme="minorHAnsi" w:cstheme="minorHAnsi"/>
        </w:rPr>
        <w:t>Quotation must be received by the Purchaser at the address set out in “Data Sheet”, and no later than the date and time as specified in the Data Sheet.</w:t>
      </w:r>
    </w:p>
    <w:p>
      <w:pPr>
        <w:pStyle w:val="7"/>
        <w:spacing w:before="11"/>
        <w:jc w:val="both"/>
        <w:rPr>
          <w:rFonts w:asciiTheme="minorHAnsi" w:hAnsiTheme="minorHAnsi" w:cstheme="minorHAnsi"/>
          <w:sz w:val="21"/>
        </w:rPr>
      </w:pPr>
    </w:p>
    <w:p>
      <w:pPr>
        <w:pStyle w:val="3"/>
        <w:jc w:val="both"/>
        <w:rPr>
          <w:rFonts w:asciiTheme="minorHAnsi" w:hAnsiTheme="minorHAnsi" w:cstheme="minorHAnsi"/>
        </w:rPr>
      </w:pPr>
      <w:r>
        <w:rPr>
          <w:rFonts w:asciiTheme="minorHAnsi" w:hAnsiTheme="minorHAnsi" w:cstheme="minorHAnsi"/>
        </w:rPr>
        <w:t>Late Quotation</w:t>
      </w:r>
    </w:p>
    <w:p>
      <w:pPr>
        <w:pStyle w:val="7"/>
        <w:spacing w:before="1"/>
        <w:jc w:val="both"/>
        <w:rPr>
          <w:rFonts w:asciiTheme="minorHAnsi" w:hAnsiTheme="minorHAnsi" w:cstheme="minorHAnsi"/>
          <w:b/>
        </w:rPr>
      </w:pPr>
    </w:p>
    <w:p>
      <w:pPr>
        <w:pStyle w:val="7"/>
        <w:ind w:left="220"/>
        <w:jc w:val="both"/>
        <w:rPr>
          <w:rFonts w:asciiTheme="minorHAnsi" w:hAnsiTheme="minorHAnsi" w:cstheme="minorHAnsi"/>
        </w:rPr>
      </w:pPr>
      <w:r>
        <w:rPr>
          <w:rFonts w:asciiTheme="minorHAnsi" w:hAnsiTheme="minorHAnsi" w:cstheme="minorHAnsi"/>
        </w:rPr>
        <w:t>The Purchaser shall reject any quotation that arrives after the deadline for submission of quotations.</w:t>
      </w:r>
    </w:p>
    <w:p>
      <w:pPr>
        <w:pStyle w:val="7"/>
        <w:spacing w:before="11"/>
        <w:jc w:val="both"/>
        <w:rPr>
          <w:rFonts w:asciiTheme="minorHAnsi" w:hAnsiTheme="minorHAnsi" w:cstheme="minorHAnsi"/>
          <w:sz w:val="21"/>
        </w:rPr>
      </w:pPr>
    </w:p>
    <w:p>
      <w:pPr>
        <w:pStyle w:val="3"/>
        <w:jc w:val="both"/>
        <w:rPr>
          <w:rFonts w:asciiTheme="minorHAnsi" w:hAnsiTheme="minorHAnsi" w:cstheme="minorHAnsi"/>
        </w:rPr>
      </w:pPr>
      <w:r>
        <w:rPr>
          <w:rFonts w:asciiTheme="minorHAnsi" w:hAnsiTheme="minorHAnsi" w:cstheme="minorHAnsi"/>
        </w:rPr>
        <w:t>Opening of Quotations</w:t>
      </w:r>
    </w:p>
    <w:p>
      <w:pPr>
        <w:pStyle w:val="7"/>
        <w:spacing w:before="1"/>
        <w:jc w:val="both"/>
        <w:rPr>
          <w:rFonts w:asciiTheme="minorHAnsi" w:hAnsiTheme="minorHAnsi" w:cstheme="minorHAnsi"/>
          <w:b/>
        </w:rPr>
      </w:pPr>
    </w:p>
    <w:p>
      <w:pPr>
        <w:pStyle w:val="12"/>
        <w:numPr>
          <w:ilvl w:val="0"/>
          <w:numId w:val="1"/>
        </w:numPr>
        <w:tabs>
          <w:tab w:val="left" w:pos="940"/>
          <w:tab w:val="left" w:pos="941"/>
        </w:tabs>
        <w:ind w:right="588"/>
        <w:jc w:val="both"/>
        <w:rPr>
          <w:rFonts w:asciiTheme="minorHAnsi" w:hAnsiTheme="minorHAnsi" w:cstheme="minorHAnsi"/>
        </w:rPr>
      </w:pPr>
      <w:r>
        <w:rPr>
          <w:rFonts w:asciiTheme="minorHAnsi" w:hAnsiTheme="minorHAnsi" w:cstheme="minorHAnsi"/>
        </w:rPr>
        <w:t>The Purchaser shall conduct the opening of quotation in public at the address, date and time specified in the Data Sheet.</w:t>
      </w:r>
    </w:p>
    <w:p>
      <w:pPr>
        <w:pStyle w:val="12"/>
        <w:numPr>
          <w:ilvl w:val="0"/>
          <w:numId w:val="1"/>
        </w:numPr>
        <w:tabs>
          <w:tab w:val="left" w:pos="940"/>
          <w:tab w:val="left" w:pos="941"/>
        </w:tabs>
        <w:jc w:val="both"/>
        <w:rPr>
          <w:rFonts w:asciiTheme="minorHAnsi" w:hAnsiTheme="minorHAnsi" w:cstheme="minorHAnsi"/>
        </w:rPr>
      </w:pPr>
      <w:r>
        <w:rPr>
          <w:rFonts w:asciiTheme="minorHAnsi" w:hAnsiTheme="minorHAnsi" w:cstheme="minorHAnsi"/>
        </w:rPr>
        <w:t>A representative of the bidders may be present and mark its attendance.</w:t>
      </w:r>
    </w:p>
    <w:p>
      <w:pPr>
        <w:pStyle w:val="7"/>
        <w:spacing w:before="12"/>
        <w:jc w:val="both"/>
        <w:rPr>
          <w:rFonts w:asciiTheme="minorHAnsi" w:hAnsiTheme="minorHAnsi" w:cstheme="minorHAnsi"/>
          <w:sz w:val="21"/>
        </w:rPr>
      </w:pPr>
    </w:p>
    <w:p>
      <w:pPr>
        <w:pStyle w:val="3"/>
        <w:jc w:val="both"/>
        <w:rPr>
          <w:rFonts w:asciiTheme="minorHAnsi" w:hAnsiTheme="minorHAnsi" w:cstheme="minorHAnsi"/>
        </w:rPr>
      </w:pPr>
      <w:r>
        <w:rPr>
          <w:rFonts w:asciiTheme="minorHAnsi" w:hAnsiTheme="minorHAnsi" w:cstheme="minorHAnsi"/>
        </w:rPr>
        <w:t>Evaluation of quotation</w:t>
      </w:r>
    </w:p>
    <w:p>
      <w:pPr>
        <w:pStyle w:val="7"/>
        <w:jc w:val="both"/>
        <w:rPr>
          <w:rFonts w:asciiTheme="minorHAnsi" w:hAnsiTheme="minorHAnsi" w:cstheme="minorHAnsi"/>
          <w:b/>
        </w:rPr>
      </w:pPr>
    </w:p>
    <w:p>
      <w:pPr>
        <w:pStyle w:val="7"/>
        <w:ind w:left="220" w:right="501"/>
        <w:jc w:val="both"/>
        <w:rPr>
          <w:rFonts w:asciiTheme="minorHAnsi" w:hAnsiTheme="minorHAnsi" w:cstheme="minorHAnsi"/>
        </w:rPr>
      </w:pPr>
      <w:r>
        <w:rPr>
          <w:rFonts w:asciiTheme="minorHAnsi" w:hAnsiTheme="minorHAnsi" w:cstheme="minorHAnsi"/>
        </w:rPr>
        <w:t>The Purchaser shall evaluate each quotation that has been determined, to be substantially responsive.</w:t>
      </w:r>
    </w:p>
    <w:p>
      <w:pPr>
        <w:pStyle w:val="7"/>
        <w:jc w:val="both"/>
        <w:rPr>
          <w:rFonts w:asciiTheme="minorHAnsi" w:hAnsiTheme="minorHAnsi" w:cstheme="minorHAnsi"/>
        </w:rPr>
      </w:pPr>
    </w:p>
    <w:p>
      <w:pPr>
        <w:pStyle w:val="3"/>
        <w:jc w:val="both"/>
        <w:rPr>
          <w:rFonts w:asciiTheme="minorHAnsi" w:hAnsiTheme="minorHAnsi" w:cstheme="minorHAnsi"/>
        </w:rPr>
      </w:pPr>
    </w:p>
    <w:p>
      <w:pPr>
        <w:pStyle w:val="3"/>
        <w:jc w:val="both"/>
        <w:rPr>
          <w:rFonts w:asciiTheme="minorHAnsi" w:hAnsiTheme="minorHAnsi" w:cstheme="minorHAnsi"/>
        </w:rPr>
      </w:pPr>
    </w:p>
    <w:p>
      <w:pPr>
        <w:pStyle w:val="3"/>
        <w:jc w:val="both"/>
        <w:rPr>
          <w:rFonts w:asciiTheme="minorHAnsi" w:hAnsiTheme="minorHAnsi" w:cstheme="minorHAnsi"/>
        </w:rPr>
      </w:pPr>
      <w:r>
        <w:rPr>
          <w:rFonts w:asciiTheme="minorHAnsi" w:hAnsiTheme="minorHAnsi" w:cstheme="minorHAnsi"/>
        </w:rPr>
        <w:t>Lessee’s right to accept any quotation, and to reject any or all quotations</w:t>
      </w:r>
    </w:p>
    <w:p>
      <w:pPr>
        <w:pStyle w:val="7"/>
        <w:spacing w:before="39"/>
        <w:ind w:left="220" w:right="496"/>
        <w:jc w:val="both"/>
        <w:rPr>
          <w:rFonts w:asciiTheme="minorHAnsi" w:hAnsiTheme="minorHAnsi" w:cstheme="minorHAnsi"/>
        </w:rPr>
      </w:pPr>
    </w:p>
    <w:p>
      <w:pPr>
        <w:pStyle w:val="7"/>
        <w:spacing w:before="12"/>
        <w:ind w:left="180"/>
        <w:jc w:val="both"/>
        <w:rPr>
          <w:rFonts w:asciiTheme="minorHAnsi" w:hAnsiTheme="minorHAnsi" w:cstheme="minorHAnsi"/>
          <w:sz w:val="21"/>
        </w:rPr>
      </w:pPr>
      <w:r>
        <w:rPr>
          <w:rFonts w:asciiTheme="minorHAnsi" w:hAnsiTheme="minorHAnsi" w:cstheme="minorHAnsi"/>
          <w:sz w:val="21"/>
        </w:rPr>
        <w:t>The lessee reserves the right to accept or reject any quotation and to annul the process and reject all quotations at any time before acceptance, without thereby incurring any liability to bidders</w:t>
      </w:r>
    </w:p>
    <w:p>
      <w:pPr>
        <w:pStyle w:val="3"/>
        <w:ind w:left="180" w:hanging="180"/>
        <w:jc w:val="both"/>
        <w:rPr>
          <w:rFonts w:asciiTheme="minorHAnsi" w:hAnsiTheme="minorHAnsi" w:cstheme="minorHAnsi"/>
        </w:rPr>
      </w:pPr>
    </w:p>
    <w:p>
      <w:pPr>
        <w:pStyle w:val="3"/>
        <w:jc w:val="both"/>
        <w:rPr>
          <w:rFonts w:asciiTheme="minorHAnsi" w:hAnsiTheme="minorHAnsi" w:cstheme="minorHAnsi"/>
        </w:rPr>
      </w:pPr>
      <w:r>
        <w:rPr>
          <w:rFonts w:asciiTheme="minorHAnsi" w:hAnsiTheme="minorHAnsi" w:cstheme="minorHAnsi"/>
        </w:rPr>
        <w:t>Selection of the property</w:t>
      </w:r>
    </w:p>
    <w:p>
      <w:pPr>
        <w:pStyle w:val="7"/>
        <w:jc w:val="both"/>
        <w:rPr>
          <w:rFonts w:asciiTheme="minorHAnsi" w:hAnsiTheme="minorHAnsi" w:cstheme="minorHAnsi"/>
          <w:b/>
        </w:rPr>
      </w:pPr>
    </w:p>
    <w:p>
      <w:pPr>
        <w:pStyle w:val="7"/>
        <w:spacing w:before="1"/>
        <w:ind w:left="220"/>
        <w:jc w:val="both"/>
        <w:rPr>
          <w:rFonts w:asciiTheme="minorHAnsi" w:hAnsiTheme="minorHAnsi" w:cstheme="minorHAnsi"/>
        </w:rPr>
      </w:pPr>
      <w:r>
        <w:rPr>
          <w:rFonts w:asciiTheme="minorHAnsi" w:hAnsiTheme="minorHAnsi" w:cstheme="minorHAnsi"/>
        </w:rPr>
        <w:t>The lessee will accept the quotation of the bidder whose offer has been determined to be the lowest evaluated bid and is substantially responsive to the documents issued.</w:t>
      </w:r>
    </w:p>
    <w:p>
      <w:pPr>
        <w:pStyle w:val="7"/>
        <w:spacing w:before="11"/>
        <w:jc w:val="both"/>
        <w:rPr>
          <w:rFonts w:asciiTheme="minorHAnsi" w:hAnsiTheme="minorHAnsi" w:cstheme="minorHAnsi"/>
          <w:sz w:val="21"/>
        </w:rPr>
      </w:pPr>
    </w:p>
    <w:p>
      <w:pPr>
        <w:pStyle w:val="3"/>
        <w:jc w:val="both"/>
        <w:rPr>
          <w:rFonts w:asciiTheme="minorHAnsi" w:hAnsiTheme="minorHAnsi" w:cstheme="minorHAnsi"/>
        </w:rPr>
      </w:pPr>
      <w:r>
        <w:rPr>
          <w:rFonts w:asciiTheme="minorHAnsi" w:hAnsiTheme="minorHAnsi" w:cstheme="minorHAnsi"/>
        </w:rPr>
        <w:t>Notification of acceptance</w:t>
      </w:r>
    </w:p>
    <w:p>
      <w:pPr>
        <w:pStyle w:val="7"/>
        <w:spacing w:before="1"/>
        <w:jc w:val="both"/>
        <w:rPr>
          <w:rFonts w:asciiTheme="minorHAnsi" w:hAnsiTheme="minorHAnsi" w:cstheme="minorHAnsi"/>
          <w:b/>
        </w:rPr>
      </w:pPr>
    </w:p>
    <w:p>
      <w:pPr>
        <w:pStyle w:val="7"/>
        <w:ind w:left="220" w:right="218"/>
        <w:jc w:val="both"/>
        <w:rPr>
          <w:rFonts w:asciiTheme="minorHAnsi" w:hAnsiTheme="minorHAnsi" w:cstheme="minorHAnsi"/>
        </w:rPr>
      </w:pPr>
      <w:r>
        <w:rPr>
          <w:rFonts w:asciiTheme="minorHAnsi" w:hAnsiTheme="minorHAnsi" w:cstheme="minorHAnsi"/>
        </w:rPr>
        <w:t>Prior to the expiration of the period of validity of quotation, the Purchaser will notify the successful bidder in writing, that its quotation has been accepted</w:t>
      </w:r>
    </w:p>
    <w:p>
      <w:pPr>
        <w:jc w:val="both"/>
        <w:rPr>
          <w:rFonts w:asciiTheme="minorHAnsi" w:hAnsiTheme="minorHAnsi" w:cstheme="minorHAnsi"/>
        </w:rPr>
        <w:sectPr>
          <w:pgSz w:w="12240" w:h="15840"/>
          <w:pgMar w:top="1400" w:right="1220" w:bottom="1200" w:left="1220" w:header="0" w:footer="932" w:gutter="0"/>
          <w:cols w:space="720" w:num="1"/>
        </w:sectPr>
      </w:pPr>
    </w:p>
    <w:p>
      <w:pPr>
        <w:pStyle w:val="2"/>
        <w:spacing w:before="39"/>
        <w:ind w:right="1600"/>
        <w:rPr>
          <w:rFonts w:asciiTheme="minorHAnsi" w:hAnsiTheme="minorHAnsi" w:cstheme="minorHAnsi"/>
        </w:rPr>
      </w:pPr>
      <w:r>
        <w:rPr>
          <w:rFonts w:asciiTheme="minorHAnsi" w:hAnsiTheme="minorHAnsi" w:cstheme="minorHAnsi"/>
        </w:rPr>
        <w:t>EMPLOYEES’ TRUST FUNDBOARD</w:t>
      </w:r>
    </w:p>
    <w:p>
      <w:pPr>
        <w:pStyle w:val="7"/>
        <w:rPr>
          <w:rFonts w:asciiTheme="minorHAnsi" w:hAnsiTheme="minorHAnsi" w:cstheme="minorHAnsi"/>
          <w:b/>
          <w:sz w:val="24"/>
        </w:rPr>
      </w:pPr>
    </w:p>
    <w:p>
      <w:pPr>
        <w:ind w:left="2188" w:right="2184"/>
        <w:jc w:val="center"/>
        <w:rPr>
          <w:rFonts w:asciiTheme="minorHAnsi" w:hAnsiTheme="minorHAnsi" w:cstheme="minorHAnsi"/>
          <w:b/>
          <w:sz w:val="24"/>
        </w:rPr>
      </w:pPr>
      <w:r>
        <w:rPr>
          <w:rFonts w:asciiTheme="minorHAnsi" w:hAnsiTheme="minorHAnsi" w:cstheme="minorHAnsi"/>
          <w:b/>
          <w:sz w:val="24"/>
        </w:rPr>
        <w:t>BIDS INVITE FOR: BUILDING SPACE AT TRINCOMALEE</w:t>
      </w:r>
    </w:p>
    <w:p>
      <w:pPr>
        <w:ind w:left="2188" w:right="2184"/>
        <w:jc w:val="center"/>
        <w:rPr>
          <w:rFonts w:asciiTheme="minorHAnsi" w:hAnsiTheme="minorHAnsi" w:cstheme="minorHAnsi"/>
          <w:b/>
          <w:sz w:val="24"/>
        </w:rPr>
      </w:pPr>
      <w:r>
        <w:rPr>
          <w:rFonts w:asciiTheme="minorHAnsi" w:hAnsiTheme="minorHAnsi" w:cstheme="minorHAnsi"/>
          <w:b/>
          <w:sz w:val="24"/>
        </w:rPr>
        <w:t>FILE NO. : ETF/PROC/A/2024/084</w:t>
      </w:r>
    </w:p>
    <w:p>
      <w:pPr>
        <w:pStyle w:val="7"/>
        <w:spacing w:before="11"/>
        <w:rPr>
          <w:rFonts w:asciiTheme="minorHAnsi" w:hAnsiTheme="minorHAnsi" w:cstheme="minorHAnsi"/>
          <w:b/>
          <w:sz w:val="27"/>
        </w:rPr>
      </w:pPr>
    </w:p>
    <w:p>
      <w:pPr>
        <w:ind w:left="1599" w:right="1600"/>
        <w:jc w:val="center"/>
        <w:rPr>
          <w:rFonts w:asciiTheme="minorHAnsi" w:hAnsiTheme="minorHAnsi" w:cstheme="minorHAnsi"/>
          <w:b/>
          <w:sz w:val="28"/>
        </w:rPr>
      </w:pPr>
      <w:r>
        <w:rPr>
          <w:rFonts w:asciiTheme="minorHAnsi" w:hAnsiTheme="minorHAnsi" w:cstheme="minorHAnsi"/>
          <w:b/>
          <w:sz w:val="28"/>
        </w:rPr>
        <w:t>CLAUSE 2: DATA SHEET</w:t>
      </w:r>
    </w:p>
    <w:p>
      <w:pPr>
        <w:pStyle w:val="7"/>
        <w:spacing w:before="2"/>
        <w:rPr>
          <w:rFonts w:asciiTheme="minorHAnsi" w:hAnsiTheme="minorHAnsi" w:cstheme="minorHAnsi"/>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8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278" w:type="dxa"/>
          </w:tcPr>
          <w:p>
            <w:pPr>
              <w:pStyle w:val="13"/>
              <w:spacing w:line="268" w:lineRule="exact"/>
              <w:ind w:left="107"/>
              <w:rPr>
                <w:rFonts w:asciiTheme="minorHAnsi" w:hAnsiTheme="minorHAnsi" w:cstheme="minorHAnsi"/>
              </w:rPr>
            </w:pPr>
            <w:r>
              <w:rPr>
                <w:rFonts w:asciiTheme="minorHAnsi" w:hAnsiTheme="minorHAnsi" w:cstheme="minorHAnsi"/>
              </w:rPr>
              <w:t>Clause</w:t>
            </w:r>
          </w:p>
          <w:p>
            <w:pPr>
              <w:pStyle w:val="13"/>
              <w:spacing w:line="249" w:lineRule="exact"/>
              <w:ind w:left="107"/>
              <w:rPr>
                <w:rFonts w:asciiTheme="minorHAnsi" w:hAnsiTheme="minorHAnsi" w:cstheme="minorHAnsi"/>
              </w:rPr>
            </w:pPr>
            <w:r>
              <w:rPr>
                <w:rFonts w:asciiTheme="minorHAnsi" w:hAnsiTheme="minorHAnsi" w:cstheme="minorHAnsi"/>
              </w:rPr>
              <w:t>Reference</w:t>
            </w:r>
          </w:p>
        </w:tc>
        <w:tc>
          <w:tcPr>
            <w:tcW w:w="8298" w:type="dxa"/>
          </w:tcPr>
          <w:p>
            <w:pPr>
              <w:pStyle w:val="13"/>
              <w:spacing w:line="268" w:lineRule="exact"/>
              <w:ind w:left="3616" w:right="3609"/>
              <w:jc w:val="center"/>
              <w:rPr>
                <w:rFonts w:asciiTheme="minorHAnsi" w:hAnsiTheme="minorHAnsi" w:cstheme="minorHAnsi"/>
              </w:rPr>
            </w:pPr>
            <w:r>
              <w:rPr>
                <w:rFonts w:asciiTheme="minorHAnsi" w:hAnsiTheme="minorHAnsi" w:cstheme="minorHAnsi"/>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278" w:type="dxa"/>
          </w:tcPr>
          <w:p>
            <w:pPr>
              <w:pStyle w:val="13"/>
              <w:spacing w:line="268" w:lineRule="exact"/>
              <w:ind w:left="107"/>
              <w:rPr>
                <w:rFonts w:asciiTheme="minorHAnsi" w:hAnsiTheme="minorHAnsi" w:cstheme="minorHAnsi"/>
                <w:b/>
              </w:rPr>
            </w:pPr>
            <w:r>
              <w:rPr>
                <w:rFonts w:asciiTheme="minorHAnsi" w:hAnsiTheme="minorHAnsi" w:cstheme="minorHAnsi"/>
                <w:b/>
              </w:rPr>
              <w:t>1.</w:t>
            </w:r>
          </w:p>
        </w:tc>
        <w:tc>
          <w:tcPr>
            <w:tcW w:w="8298" w:type="dxa"/>
          </w:tcPr>
          <w:p>
            <w:pPr>
              <w:pStyle w:val="13"/>
              <w:spacing w:line="268" w:lineRule="exact"/>
              <w:rPr>
                <w:rFonts w:asciiTheme="minorHAnsi" w:hAnsiTheme="minorHAnsi" w:cstheme="minorHAnsi"/>
                <w:b/>
              </w:rPr>
            </w:pPr>
            <w:r>
              <w:rPr>
                <w:rFonts w:asciiTheme="minorHAnsi" w:hAnsiTheme="minorHAnsi" w:cstheme="minorHAnsi"/>
              </w:rPr>
              <w:t xml:space="preserve">The lessee is </w:t>
            </w:r>
            <w:r>
              <w:rPr>
                <w:rFonts w:asciiTheme="minorHAnsi" w:hAnsiTheme="minorHAnsi" w:cstheme="minorHAnsi"/>
                <w:b/>
              </w:rPr>
              <w:t>: Employees’ Trust Fund Board</w:t>
            </w:r>
          </w:p>
          <w:p>
            <w:pPr>
              <w:pStyle w:val="13"/>
              <w:spacing w:line="249" w:lineRule="exact"/>
              <w:rPr>
                <w:rFonts w:asciiTheme="minorHAnsi" w:hAnsiTheme="minorHAnsi" w:cstheme="minorHAnsi"/>
              </w:rPr>
            </w:pPr>
            <w:r>
              <w:rPr>
                <w:rFonts w:asciiTheme="minorHAnsi" w:hAnsiTheme="minorHAnsi" w:cstheme="minorHAnsi"/>
              </w:rPr>
              <w:t>Address :23</w:t>
            </w:r>
            <w:r>
              <w:rPr>
                <w:rFonts w:asciiTheme="minorHAnsi" w:hAnsiTheme="minorHAnsi" w:cstheme="minorHAnsi"/>
                <w:vertAlign w:val="superscript"/>
              </w:rPr>
              <w:t>rd</w:t>
            </w:r>
            <w:r>
              <w:rPr>
                <w:rFonts w:asciiTheme="minorHAnsi" w:hAnsiTheme="minorHAnsi" w:cstheme="minorHAnsi"/>
              </w:rPr>
              <w:t xml:space="preserve"> Floor, Mehewara Piyesa, Narahenpita, Colombo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2" w:hRule="atLeast"/>
        </w:trPr>
        <w:tc>
          <w:tcPr>
            <w:tcW w:w="1278" w:type="dxa"/>
          </w:tcPr>
          <w:p>
            <w:pPr>
              <w:pStyle w:val="13"/>
              <w:spacing w:line="268" w:lineRule="exact"/>
              <w:ind w:left="107"/>
              <w:rPr>
                <w:rFonts w:asciiTheme="minorHAnsi" w:hAnsiTheme="minorHAnsi" w:cstheme="minorHAnsi"/>
                <w:b/>
              </w:rPr>
            </w:pPr>
            <w:r>
              <w:rPr>
                <w:rFonts w:asciiTheme="minorHAnsi" w:hAnsiTheme="minorHAnsi" w:cstheme="minorHAnsi"/>
                <w:b/>
                <w:w w:val="99"/>
              </w:rPr>
              <w:t>2</w:t>
            </w:r>
          </w:p>
        </w:tc>
        <w:tc>
          <w:tcPr>
            <w:tcW w:w="8298" w:type="dxa"/>
          </w:tcPr>
          <w:p>
            <w:pPr>
              <w:pStyle w:val="13"/>
              <w:spacing w:line="267" w:lineRule="exact"/>
              <w:rPr>
                <w:rFonts w:asciiTheme="minorHAnsi" w:hAnsiTheme="minorHAnsi" w:cstheme="minorHAnsi"/>
              </w:rPr>
            </w:pPr>
            <w:r>
              <w:rPr>
                <w:rFonts w:asciiTheme="minorHAnsi" w:hAnsiTheme="minorHAnsi" w:cstheme="minorHAnsi"/>
              </w:rPr>
              <w:t>The bidder is allowed to quote for</w:t>
            </w:r>
          </w:p>
          <w:p>
            <w:pPr>
              <w:pStyle w:val="13"/>
              <w:spacing w:line="267" w:lineRule="exact"/>
              <w:rPr>
                <w:rFonts w:asciiTheme="minorHAnsi" w:hAnsiTheme="minorHAnsi" w:cstheme="minorHAnsi"/>
                <w:b/>
              </w:rPr>
            </w:pPr>
            <w:r>
              <w:rPr>
                <w:rFonts w:asciiTheme="minorHAnsi" w:hAnsiTheme="minorHAnsi" w:cstheme="minorHAnsi"/>
                <w:b/>
              </w:rPr>
              <w:t>BUILDING SPACE FOR RENT OR LEASE AT TRINCOMALEE</w:t>
            </w:r>
          </w:p>
          <w:p>
            <w:pPr>
              <w:pStyle w:val="13"/>
              <w:spacing w:line="267" w:lineRule="exact"/>
              <w:ind w:left="0"/>
              <w:rPr>
                <w:rFonts w:asciiTheme="minorHAnsi" w:hAnsiTheme="minorHAnsi" w:cstheme="minorHAnsi"/>
                <w:b/>
              </w:rPr>
            </w:pPr>
            <w:r>
              <w:rPr>
                <w:rFonts w:asciiTheme="minorHAnsi" w:hAnsiTheme="minorHAnsi" w:cstheme="minorHAnsi"/>
                <w:b/>
              </w:rPr>
              <w:t xml:space="preserve">  FOR ESTABLISH ETF BOARD REGIONAL OFFICE – AREA 1000 – 1250 SQFT.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3" w:hRule="atLeast"/>
        </w:trPr>
        <w:tc>
          <w:tcPr>
            <w:tcW w:w="1278" w:type="dxa"/>
          </w:tcPr>
          <w:p>
            <w:pPr>
              <w:pStyle w:val="13"/>
              <w:ind w:left="107"/>
              <w:rPr>
                <w:rFonts w:asciiTheme="minorHAnsi" w:hAnsiTheme="minorHAnsi" w:cstheme="minorHAnsi"/>
                <w:b/>
              </w:rPr>
            </w:pPr>
            <w:r>
              <w:rPr>
                <w:rFonts w:asciiTheme="minorHAnsi" w:hAnsiTheme="minorHAnsi" w:cstheme="minorHAnsi"/>
                <w:b/>
                <w:w w:val="99"/>
              </w:rPr>
              <w:t>3</w:t>
            </w:r>
          </w:p>
        </w:tc>
        <w:tc>
          <w:tcPr>
            <w:tcW w:w="8298" w:type="dxa"/>
          </w:tcPr>
          <w:p>
            <w:pPr>
              <w:pStyle w:val="13"/>
              <w:spacing w:line="268" w:lineRule="exact"/>
              <w:rPr>
                <w:rFonts w:asciiTheme="minorHAnsi" w:hAnsiTheme="minorHAnsi" w:cstheme="minorHAnsi"/>
              </w:rPr>
            </w:pPr>
            <w:r>
              <w:rPr>
                <w:rFonts w:asciiTheme="minorHAnsi" w:hAnsiTheme="minorHAnsi" w:cstheme="minorHAnsi"/>
              </w:rPr>
              <w:t>The Address for submission of Quotations is</w:t>
            </w:r>
          </w:p>
          <w:p>
            <w:pPr>
              <w:pStyle w:val="13"/>
              <w:spacing w:line="268" w:lineRule="exact"/>
              <w:rPr>
                <w:rFonts w:asciiTheme="minorHAnsi" w:hAnsiTheme="minorHAnsi" w:cstheme="minorHAnsi"/>
                <w:b/>
              </w:rPr>
            </w:pPr>
            <w:r>
              <w:rPr>
                <w:rFonts w:asciiTheme="minorHAnsi" w:hAnsiTheme="minorHAnsi" w:cstheme="minorHAnsi"/>
                <w:b/>
              </w:rPr>
              <w:t>Procurement Section, ETF Board, 23</w:t>
            </w:r>
            <w:r>
              <w:rPr>
                <w:rFonts w:asciiTheme="minorHAnsi" w:hAnsiTheme="minorHAnsi" w:cstheme="minorHAnsi"/>
                <w:b/>
                <w:vertAlign w:val="superscript"/>
              </w:rPr>
              <w:t>rd</w:t>
            </w:r>
            <w:r>
              <w:rPr>
                <w:rFonts w:asciiTheme="minorHAnsi" w:hAnsiTheme="minorHAnsi" w:cstheme="minorHAnsi"/>
                <w:b/>
              </w:rPr>
              <w:t xml:space="preserve"> Floor, Mehewara Piyesa, Colombo 05.</w:t>
            </w:r>
          </w:p>
          <w:p>
            <w:pPr>
              <w:pStyle w:val="13"/>
              <w:ind w:left="0"/>
              <w:rPr>
                <w:rFonts w:asciiTheme="minorHAnsi" w:hAnsiTheme="minorHAnsi" w:cstheme="minorHAnsi"/>
                <w:b/>
              </w:rPr>
            </w:pPr>
          </w:p>
          <w:p>
            <w:pPr>
              <w:pStyle w:val="13"/>
              <w:spacing w:before="1"/>
              <w:rPr>
                <w:rFonts w:asciiTheme="minorHAnsi" w:hAnsiTheme="minorHAnsi" w:cstheme="minorHAnsi"/>
                <w:b/>
              </w:rPr>
            </w:pPr>
            <w:r>
              <w:rPr>
                <w:rFonts w:asciiTheme="minorHAnsi" w:hAnsiTheme="minorHAnsi" w:cstheme="minorHAnsi"/>
              </w:rPr>
              <w:t xml:space="preserve">Deadline for submission of quotations is 10.30 a.m. </w:t>
            </w:r>
            <w:r>
              <w:rPr>
                <w:rFonts w:asciiTheme="minorHAnsi" w:hAnsiTheme="minorHAnsi" w:cstheme="minorHAnsi"/>
                <w:b/>
              </w:rPr>
              <w:t>on 13.09.2024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5" w:hRule="atLeast"/>
        </w:trPr>
        <w:tc>
          <w:tcPr>
            <w:tcW w:w="1278" w:type="dxa"/>
          </w:tcPr>
          <w:p>
            <w:pPr>
              <w:pStyle w:val="13"/>
              <w:spacing w:line="268" w:lineRule="exact"/>
              <w:ind w:left="107"/>
              <w:rPr>
                <w:rFonts w:asciiTheme="minorHAnsi" w:hAnsiTheme="minorHAnsi" w:cstheme="minorHAnsi"/>
                <w:b/>
              </w:rPr>
            </w:pPr>
            <w:r>
              <w:rPr>
                <w:rFonts w:asciiTheme="minorHAnsi" w:hAnsiTheme="minorHAnsi" w:cstheme="minorHAnsi"/>
                <w:b/>
                <w:w w:val="99"/>
              </w:rPr>
              <w:t>4</w:t>
            </w:r>
          </w:p>
        </w:tc>
        <w:tc>
          <w:tcPr>
            <w:tcW w:w="8298" w:type="dxa"/>
          </w:tcPr>
          <w:p>
            <w:pPr>
              <w:pStyle w:val="13"/>
              <w:spacing w:line="268" w:lineRule="exact"/>
              <w:rPr>
                <w:rFonts w:asciiTheme="minorHAnsi" w:hAnsiTheme="minorHAnsi" w:cstheme="minorHAnsi"/>
                <w:b/>
              </w:rPr>
            </w:pPr>
            <w:r>
              <w:rPr>
                <w:rFonts w:asciiTheme="minorHAnsi" w:hAnsiTheme="minorHAnsi" w:cstheme="minorHAnsi"/>
                <w:b/>
              </w:rPr>
              <w:t>Bid submission</w:t>
            </w:r>
          </w:p>
          <w:p>
            <w:pPr>
              <w:pStyle w:val="13"/>
              <w:spacing w:line="268" w:lineRule="exact"/>
              <w:rPr>
                <w:rFonts w:asciiTheme="minorHAnsi" w:hAnsiTheme="minorHAnsi" w:cstheme="minorHAnsi"/>
                <w:b/>
              </w:rPr>
            </w:pPr>
          </w:p>
          <w:p>
            <w:pPr>
              <w:pStyle w:val="13"/>
              <w:ind w:right="298"/>
              <w:rPr>
                <w:rFonts w:asciiTheme="minorHAnsi" w:hAnsiTheme="minorHAnsi" w:cstheme="minorHAnsi"/>
                <w:b/>
                <w:u w:val="single"/>
              </w:rPr>
            </w:pPr>
            <w:r>
              <w:rPr>
                <w:rFonts w:asciiTheme="minorHAnsi" w:hAnsiTheme="minorHAnsi" w:cstheme="minorHAnsi"/>
                <w:bCs/>
              </w:rPr>
              <w:t xml:space="preserve">Bid shall submit and shall be deposited to the Tender Box </w:t>
            </w:r>
            <w:r>
              <w:rPr>
                <w:rFonts w:asciiTheme="minorHAnsi" w:hAnsiTheme="minorHAnsi" w:cstheme="minorHAnsi"/>
              </w:rPr>
              <w:t xml:space="preserve">No. 04, kept at </w:t>
            </w:r>
            <w:r>
              <w:rPr>
                <w:rFonts w:asciiTheme="minorHAnsi" w:hAnsiTheme="minorHAnsi" w:cstheme="minorHAnsi"/>
                <w:b/>
              </w:rPr>
              <w:t>Procurement Section, 23</w:t>
            </w:r>
            <w:r>
              <w:rPr>
                <w:rFonts w:asciiTheme="minorHAnsi" w:hAnsiTheme="minorHAnsi" w:cstheme="minorHAnsi"/>
                <w:b/>
                <w:vertAlign w:val="superscript"/>
              </w:rPr>
              <w:t>rd</w:t>
            </w:r>
            <w:r>
              <w:rPr>
                <w:rFonts w:asciiTheme="minorHAnsi" w:hAnsiTheme="minorHAnsi" w:cstheme="minorHAnsi"/>
                <w:b/>
              </w:rPr>
              <w:t xml:space="preserve"> Floor, Mehewara Piyesa, Colombo 05 on or before 10.30 a.m. on 13.09.2024 (Friday) </w:t>
            </w:r>
          </w:p>
          <w:p>
            <w:pPr>
              <w:pStyle w:val="13"/>
              <w:ind w:left="0"/>
              <w:rPr>
                <w:rFonts w:asciiTheme="minorHAnsi" w:hAnsiTheme="minorHAnsi" w:cstheme="minorHAnsi"/>
              </w:rPr>
            </w:pPr>
          </w:p>
          <w:p>
            <w:pPr>
              <w:pStyle w:val="13"/>
              <w:rPr>
                <w:rFonts w:asciiTheme="minorHAnsi" w:hAnsiTheme="minorHAnsi" w:cstheme="minorHAnsi"/>
              </w:rPr>
            </w:pPr>
            <w:r>
              <w:rPr>
                <w:rFonts w:asciiTheme="minorHAnsi" w:hAnsiTheme="minorHAnsi" w:cstheme="minorHAnsi"/>
              </w:rPr>
              <w:t>Bids receives after 10.30 a.m. on 13.09.2024 will not be considered and will be rejected</w:t>
            </w:r>
          </w:p>
          <w:p>
            <w:pPr>
              <w:pStyle w:val="13"/>
              <w:ind w:left="0"/>
              <w:rPr>
                <w:rFonts w:asciiTheme="minorHAnsi" w:hAnsiTheme="minorHAnsi" w:cstheme="minorHAnsi"/>
                <w:b/>
              </w:rPr>
            </w:pPr>
          </w:p>
          <w:p>
            <w:pPr>
              <w:pStyle w:val="13"/>
              <w:spacing w:before="1"/>
              <w:rPr>
                <w:rFonts w:asciiTheme="minorHAnsi" w:hAnsiTheme="minorHAnsi" w:cstheme="minorHAnsi"/>
                <w:i/>
              </w:rPr>
            </w:pPr>
            <w:r>
              <w:rPr>
                <w:rFonts w:asciiTheme="minorHAnsi" w:hAnsiTheme="minorHAnsi" w:cstheme="minorHAnsi"/>
                <w:i/>
              </w:rPr>
              <w:t xml:space="preserve">(It is the responsibility of the bidder to submit the bid before the deadline. ETF Board shall not take any responsibility for not receiving the bid in time, postal delay, etc.)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1278" w:type="dxa"/>
          </w:tcPr>
          <w:p>
            <w:pPr>
              <w:pStyle w:val="13"/>
              <w:ind w:left="107"/>
              <w:rPr>
                <w:rFonts w:asciiTheme="minorHAnsi" w:hAnsiTheme="minorHAnsi" w:cstheme="minorHAnsi"/>
                <w:b/>
              </w:rPr>
            </w:pPr>
            <w:r>
              <w:rPr>
                <w:rFonts w:asciiTheme="minorHAnsi" w:hAnsiTheme="minorHAnsi" w:cstheme="minorHAnsi"/>
                <w:b/>
                <w:w w:val="99"/>
              </w:rPr>
              <w:t>5</w:t>
            </w:r>
          </w:p>
        </w:tc>
        <w:tc>
          <w:tcPr>
            <w:tcW w:w="8298" w:type="dxa"/>
          </w:tcPr>
          <w:p>
            <w:pPr>
              <w:pStyle w:val="13"/>
              <w:rPr>
                <w:rFonts w:asciiTheme="minorHAnsi" w:hAnsiTheme="minorHAnsi" w:cstheme="minorHAnsi"/>
              </w:rPr>
            </w:pPr>
            <w:r>
              <w:rPr>
                <w:rFonts w:asciiTheme="minorHAnsi" w:hAnsiTheme="minorHAnsi" w:cstheme="minorHAnsi"/>
              </w:rPr>
              <w:t>The quotations shall be opened at the following address:</w:t>
            </w:r>
          </w:p>
          <w:p>
            <w:pPr>
              <w:pStyle w:val="13"/>
              <w:spacing w:line="268" w:lineRule="exact"/>
              <w:rPr>
                <w:rFonts w:asciiTheme="minorHAnsi" w:hAnsiTheme="minorHAnsi" w:cstheme="minorHAnsi"/>
                <w:b/>
              </w:rPr>
            </w:pPr>
            <w:r>
              <w:rPr>
                <w:rFonts w:asciiTheme="minorHAnsi" w:hAnsiTheme="minorHAnsi" w:cstheme="minorHAnsi"/>
                <w:b/>
              </w:rPr>
              <w:t>Procurement Section, 23</w:t>
            </w:r>
            <w:r>
              <w:rPr>
                <w:rFonts w:asciiTheme="minorHAnsi" w:hAnsiTheme="minorHAnsi" w:cstheme="minorHAnsi"/>
                <w:b/>
                <w:vertAlign w:val="superscript"/>
              </w:rPr>
              <w:t>rd</w:t>
            </w:r>
            <w:r>
              <w:rPr>
                <w:rFonts w:asciiTheme="minorHAnsi" w:hAnsiTheme="minorHAnsi" w:cstheme="minorHAnsi"/>
                <w:b/>
              </w:rPr>
              <w:t xml:space="preserve"> Floor, Mehewara Piyesa, Colombo 05 at 10.30 a.m. on 13.09.2024 (Friday)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6" w:hRule="atLeast"/>
        </w:trPr>
        <w:tc>
          <w:tcPr>
            <w:tcW w:w="1278" w:type="dxa"/>
          </w:tcPr>
          <w:p>
            <w:pPr>
              <w:pStyle w:val="13"/>
              <w:spacing w:line="268" w:lineRule="exact"/>
              <w:ind w:left="107"/>
              <w:rPr>
                <w:rFonts w:asciiTheme="minorHAnsi" w:hAnsiTheme="minorHAnsi" w:cstheme="minorHAnsi"/>
                <w:b/>
              </w:rPr>
            </w:pPr>
            <w:r>
              <w:rPr>
                <w:rFonts w:asciiTheme="minorHAnsi" w:hAnsiTheme="minorHAnsi" w:cstheme="minorHAnsi"/>
                <w:b/>
                <w:w w:val="99"/>
              </w:rPr>
              <w:t>6</w:t>
            </w:r>
          </w:p>
        </w:tc>
        <w:tc>
          <w:tcPr>
            <w:tcW w:w="8298" w:type="dxa"/>
          </w:tcPr>
          <w:p>
            <w:pPr>
              <w:pStyle w:val="13"/>
              <w:spacing w:line="268" w:lineRule="exact"/>
              <w:rPr>
                <w:rFonts w:asciiTheme="minorHAnsi" w:hAnsiTheme="minorHAnsi" w:cstheme="minorHAnsi"/>
              </w:rPr>
            </w:pPr>
            <w:r>
              <w:rPr>
                <w:rFonts w:asciiTheme="minorHAnsi" w:hAnsiTheme="minorHAnsi" w:cstheme="minorHAnsi"/>
              </w:rPr>
              <w:t>Other Terms &amp; conditions to be followed.</w:t>
            </w:r>
          </w:p>
          <w:p>
            <w:pPr>
              <w:pStyle w:val="13"/>
              <w:spacing w:line="268" w:lineRule="exact"/>
              <w:rPr>
                <w:rFonts w:asciiTheme="minorHAnsi" w:hAnsiTheme="minorHAnsi" w:cstheme="minorHAnsi"/>
              </w:rPr>
            </w:pPr>
          </w:p>
          <w:p>
            <w:pPr>
              <w:pStyle w:val="13"/>
              <w:numPr>
                <w:ilvl w:val="0"/>
                <w:numId w:val="2"/>
              </w:numPr>
              <w:rPr>
                <w:rFonts w:asciiTheme="minorHAnsi" w:hAnsiTheme="minorHAnsi" w:cstheme="minorHAnsi"/>
                <w:bCs/>
              </w:rPr>
            </w:pPr>
            <w:r>
              <w:rPr>
                <w:rFonts w:asciiTheme="minorHAnsi" w:hAnsiTheme="minorHAnsi" w:cstheme="minorHAnsi"/>
                <w:bCs/>
              </w:rPr>
              <w:t>All relevant documents (original or copy) on the proposed building shall be submitted when requested by the ETF Board</w:t>
            </w:r>
          </w:p>
          <w:p>
            <w:pPr>
              <w:pStyle w:val="13"/>
              <w:numPr>
                <w:ilvl w:val="0"/>
                <w:numId w:val="2"/>
              </w:numPr>
              <w:tabs>
                <w:tab w:val="left" w:pos="828"/>
                <w:tab w:val="left" w:pos="829"/>
              </w:tabs>
              <w:spacing w:before="3" w:line="400" w:lineRule="atLeast"/>
              <w:ind w:right="327"/>
              <w:rPr>
                <w:rFonts w:asciiTheme="minorHAnsi" w:hAnsiTheme="minorHAnsi" w:cstheme="minorHAnsi"/>
              </w:rPr>
            </w:pPr>
            <w:r>
              <w:rPr>
                <w:rFonts w:asciiTheme="minorHAnsi" w:hAnsiTheme="minorHAnsi" w:cstheme="minorHAnsi"/>
              </w:rPr>
              <w:t>Both parties shall enter into a lease agreement</w:t>
            </w:r>
          </w:p>
          <w:p>
            <w:pPr>
              <w:pStyle w:val="13"/>
              <w:numPr>
                <w:ilvl w:val="0"/>
                <w:numId w:val="2"/>
              </w:numPr>
              <w:tabs>
                <w:tab w:val="left" w:pos="828"/>
                <w:tab w:val="left" w:pos="829"/>
              </w:tabs>
              <w:spacing w:before="3" w:line="400" w:lineRule="atLeast"/>
              <w:ind w:right="327"/>
              <w:rPr>
                <w:rFonts w:asciiTheme="minorHAnsi" w:hAnsiTheme="minorHAnsi" w:cstheme="minorHAnsi"/>
              </w:rPr>
            </w:pPr>
            <w:r>
              <w:rPr>
                <w:rFonts w:ascii="Calibri" w:hAnsi="Calibri" w:cs="Calibri"/>
              </w:rPr>
              <w:t>Legal clearances should  be pro</w:t>
            </w:r>
            <w:r>
              <w:rPr>
                <w:rFonts w:asciiTheme="minorHAnsi" w:hAnsiTheme="minorHAnsi" w:cstheme="minorHAnsi"/>
              </w:rPr>
              <w:t>duced if differences between the name of the lesser and the name of the owner in the title deed</w:t>
            </w:r>
          </w:p>
        </w:tc>
      </w:tr>
    </w:tbl>
    <w:p>
      <w:pPr>
        <w:spacing w:line="400" w:lineRule="atLeast"/>
        <w:rPr>
          <w:rFonts w:asciiTheme="minorHAnsi" w:hAnsiTheme="minorHAnsi" w:cstheme="minorHAnsi"/>
        </w:rPr>
        <w:sectPr>
          <w:pgSz w:w="12240" w:h="15840"/>
          <w:pgMar w:top="720" w:right="1220" w:bottom="1200" w:left="1220" w:header="0" w:footer="932" w:gutter="0"/>
          <w:cols w:space="720" w:num="1"/>
        </w:sect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8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8" w:hRule="atLeast"/>
        </w:trPr>
        <w:tc>
          <w:tcPr>
            <w:tcW w:w="1278" w:type="dxa"/>
          </w:tcPr>
          <w:p>
            <w:pPr>
              <w:pStyle w:val="13"/>
              <w:ind w:left="0"/>
              <w:rPr>
                <w:rFonts w:asciiTheme="minorHAnsi" w:hAnsiTheme="minorHAnsi" w:cstheme="minorHAnsi"/>
                <w:sz w:val="20"/>
              </w:rPr>
            </w:pPr>
          </w:p>
        </w:tc>
        <w:tc>
          <w:tcPr>
            <w:tcW w:w="8298" w:type="dxa"/>
          </w:tcPr>
          <w:p>
            <w:pPr>
              <w:pStyle w:val="13"/>
              <w:numPr>
                <w:ilvl w:val="0"/>
                <w:numId w:val="3"/>
              </w:numPr>
              <w:tabs>
                <w:tab w:val="left" w:pos="828"/>
                <w:tab w:val="left" w:pos="829"/>
              </w:tabs>
              <w:spacing w:line="360" w:lineRule="auto"/>
              <w:ind w:right="280"/>
              <w:rPr>
                <w:rFonts w:ascii="Calibri" w:hAnsi="Calibri" w:cs="Calibri"/>
              </w:rPr>
            </w:pPr>
            <w:r>
              <w:rPr>
                <w:rFonts w:ascii="Calibri" w:hAnsi="Calibri" w:cs="Calibri"/>
              </w:rPr>
              <w:t>A Team of Officers of the ETF Board will visit and examine the location</w:t>
            </w:r>
          </w:p>
          <w:p>
            <w:pPr>
              <w:pStyle w:val="13"/>
              <w:numPr>
                <w:ilvl w:val="0"/>
                <w:numId w:val="3"/>
              </w:numPr>
              <w:tabs>
                <w:tab w:val="left" w:pos="828"/>
                <w:tab w:val="left" w:pos="829"/>
              </w:tabs>
              <w:spacing w:line="360" w:lineRule="auto"/>
              <w:ind w:right="280"/>
              <w:rPr>
                <w:rFonts w:ascii="Calibri" w:hAnsi="Calibri" w:cs="Calibri"/>
              </w:rPr>
            </w:pPr>
            <w:r>
              <w:rPr>
                <w:rFonts w:ascii="Calibri" w:hAnsi="Calibri" w:cs="Calibri"/>
              </w:rPr>
              <w:t>The utensils bills; Electricity, Water, Telephone, and WIFI bills will be borne by the ETF Board</w:t>
            </w:r>
          </w:p>
          <w:p>
            <w:pPr>
              <w:pStyle w:val="13"/>
              <w:numPr>
                <w:ilvl w:val="0"/>
                <w:numId w:val="3"/>
              </w:numPr>
              <w:tabs>
                <w:tab w:val="left" w:pos="828"/>
                <w:tab w:val="left" w:pos="829"/>
              </w:tabs>
              <w:spacing w:line="360" w:lineRule="auto"/>
              <w:ind w:right="280"/>
              <w:rPr>
                <w:rFonts w:asciiTheme="minorHAnsi" w:hAnsiTheme="minorHAnsi" w:cstheme="minorHAnsi"/>
              </w:rPr>
            </w:pPr>
            <w:r>
              <w:rPr>
                <w:rFonts w:ascii="Calibri" w:hAnsi="Calibri" w:cs="Calibri"/>
              </w:rPr>
              <w:t>ETF Board should have the right to perform interior designing, cubicle construction, additional wiring, network cabling, etc.</w:t>
            </w:r>
          </w:p>
          <w:p>
            <w:pPr>
              <w:pStyle w:val="13"/>
              <w:numPr>
                <w:ilvl w:val="0"/>
                <w:numId w:val="3"/>
              </w:numPr>
              <w:tabs>
                <w:tab w:val="left" w:pos="828"/>
                <w:tab w:val="left" w:pos="829"/>
              </w:tabs>
              <w:spacing w:line="360" w:lineRule="auto"/>
              <w:ind w:right="280"/>
              <w:rPr>
                <w:rFonts w:asciiTheme="minorHAnsi" w:hAnsiTheme="minorHAnsi" w:cstheme="minorHAnsi"/>
              </w:rPr>
            </w:pPr>
            <w:r>
              <w:rPr>
                <w:rFonts w:asciiTheme="minorHAnsi" w:hAnsiTheme="minorHAnsi" w:cstheme="minorHAnsi"/>
              </w:rPr>
              <w:t>The building that complies with the ETF Board requirement may be considered for acquisition</w:t>
            </w:r>
          </w:p>
          <w:p>
            <w:pPr>
              <w:pStyle w:val="13"/>
              <w:numPr>
                <w:ilvl w:val="0"/>
                <w:numId w:val="3"/>
              </w:numPr>
              <w:tabs>
                <w:tab w:val="left" w:pos="828"/>
                <w:tab w:val="left" w:pos="829"/>
              </w:tabs>
              <w:spacing w:line="360" w:lineRule="auto"/>
              <w:ind w:right="280"/>
              <w:rPr>
                <w:rFonts w:asciiTheme="minorHAnsi" w:hAnsiTheme="minorHAnsi" w:cstheme="minorHAnsi"/>
              </w:rPr>
            </w:pPr>
            <w:r>
              <w:rPr>
                <w:rFonts w:asciiTheme="minorHAnsi" w:hAnsiTheme="minorHAnsi" w:cstheme="minorHAnsi"/>
              </w:rPr>
              <w:t>The location is to be easy access to the general public</w:t>
            </w:r>
          </w:p>
          <w:p>
            <w:pPr>
              <w:pStyle w:val="13"/>
              <w:numPr>
                <w:ilvl w:val="0"/>
                <w:numId w:val="3"/>
              </w:numPr>
              <w:tabs>
                <w:tab w:val="left" w:pos="828"/>
                <w:tab w:val="left" w:pos="829"/>
              </w:tabs>
              <w:spacing w:line="360" w:lineRule="auto"/>
              <w:ind w:right="280"/>
              <w:rPr>
                <w:rFonts w:asciiTheme="minorHAnsi" w:hAnsiTheme="minorHAnsi" w:cstheme="minorHAnsi"/>
              </w:rPr>
            </w:pPr>
            <w:r>
              <w:rPr>
                <w:rFonts w:asciiTheme="minorHAnsi" w:hAnsiTheme="minorHAnsi" w:cstheme="minorHAnsi"/>
              </w:rPr>
              <w:t>The proposed building should have the facility to serve the general public most efficiently and to enhance the goodwill of the ETF Board</w:t>
            </w:r>
          </w:p>
          <w:p>
            <w:pPr>
              <w:pStyle w:val="13"/>
              <w:numPr>
                <w:ilvl w:val="0"/>
                <w:numId w:val="3"/>
              </w:numPr>
              <w:tabs>
                <w:tab w:val="left" w:pos="828"/>
                <w:tab w:val="left" w:pos="829"/>
              </w:tabs>
              <w:spacing w:line="360" w:lineRule="auto"/>
              <w:ind w:right="1011"/>
              <w:rPr>
                <w:rFonts w:asciiTheme="minorHAnsi" w:hAnsiTheme="minorHAnsi" w:cstheme="minorHAnsi"/>
              </w:rPr>
            </w:pPr>
            <w:r>
              <w:rPr>
                <w:rFonts w:asciiTheme="minorHAnsi" w:hAnsiTheme="minorHAnsi" w:cstheme="minorHAnsi"/>
              </w:rPr>
              <w:t>The lessor shall provide the list of repairs that may occur during the lease period. These repairs to categorized as Major  &amp; Minor and both the lessor and lessee shall decide who should undertake such repairs</w:t>
            </w:r>
          </w:p>
          <w:p>
            <w:pPr>
              <w:pStyle w:val="13"/>
              <w:numPr>
                <w:ilvl w:val="0"/>
                <w:numId w:val="3"/>
              </w:numPr>
              <w:tabs>
                <w:tab w:val="left" w:pos="828"/>
                <w:tab w:val="left" w:pos="829"/>
              </w:tabs>
              <w:spacing w:line="360" w:lineRule="auto"/>
              <w:ind w:right="337"/>
              <w:rPr>
                <w:rFonts w:asciiTheme="minorHAnsi" w:hAnsiTheme="minorHAnsi" w:cstheme="minorHAnsi"/>
              </w:rPr>
            </w:pPr>
            <w:r>
              <w:rPr>
                <w:rFonts w:asciiTheme="minorHAnsi" w:hAnsiTheme="minorHAnsi" w:cstheme="minorHAnsi"/>
              </w:rPr>
              <w:t>Both parties should be bound to follow/bear any rules &amp; regulations implemented by the government from time to time</w:t>
            </w:r>
          </w:p>
          <w:p>
            <w:pPr>
              <w:pStyle w:val="13"/>
              <w:numPr>
                <w:ilvl w:val="0"/>
                <w:numId w:val="3"/>
              </w:numPr>
              <w:tabs>
                <w:tab w:val="left" w:pos="828"/>
                <w:tab w:val="left" w:pos="829"/>
              </w:tabs>
              <w:spacing w:line="360" w:lineRule="auto"/>
              <w:ind w:right="337"/>
              <w:rPr>
                <w:rFonts w:asciiTheme="minorHAnsi" w:hAnsiTheme="minorHAnsi" w:cstheme="minorHAnsi"/>
              </w:rPr>
            </w:pPr>
            <w:r>
              <w:rPr>
                <w:rFonts w:ascii="Calibri" w:hAnsi="Calibri" w:cs="Calibri"/>
              </w:rPr>
              <w:t>Both parties should be bound to follow/bear any taxes imposed by the government from time to time</w:t>
            </w:r>
          </w:p>
          <w:p>
            <w:pPr>
              <w:pStyle w:val="13"/>
              <w:numPr>
                <w:ilvl w:val="0"/>
                <w:numId w:val="3"/>
              </w:numPr>
              <w:tabs>
                <w:tab w:val="left" w:pos="828"/>
                <w:tab w:val="left" w:pos="829"/>
              </w:tabs>
              <w:spacing w:line="360" w:lineRule="auto"/>
              <w:ind w:right="337"/>
              <w:rPr>
                <w:rFonts w:asciiTheme="minorHAnsi" w:hAnsiTheme="minorHAnsi" w:cstheme="minorHAnsi"/>
              </w:rPr>
            </w:pPr>
            <w:r>
              <w:rPr>
                <w:rFonts w:asciiTheme="minorHAnsi" w:hAnsiTheme="minorHAnsi" w:cstheme="minorHAnsi"/>
              </w:rPr>
              <w:t>The ETF Board reserves the right to accept or reject any bids and to annul the process and reject all quotations at any time before awarding the contract without thereby incurring any liability to bidders.</w:t>
            </w:r>
          </w:p>
        </w:tc>
      </w:tr>
    </w:tbl>
    <w:p>
      <w:pPr>
        <w:spacing w:line="360" w:lineRule="auto"/>
        <w:rPr>
          <w:rFonts w:asciiTheme="minorHAnsi" w:hAnsiTheme="minorHAnsi" w:cstheme="minorHAnsi"/>
        </w:rPr>
        <w:sectPr>
          <w:pgSz w:w="12240" w:h="15840"/>
          <w:pgMar w:top="1440" w:right="1220" w:bottom="1200" w:left="1220" w:header="0" w:footer="932" w:gutter="0"/>
          <w:cols w:space="720" w:num="1"/>
        </w:sectPr>
      </w:pPr>
    </w:p>
    <w:p>
      <w:pPr>
        <w:pStyle w:val="3"/>
        <w:spacing w:before="39"/>
        <w:ind w:left="1600" w:right="1600"/>
        <w:jc w:val="center"/>
        <w:rPr>
          <w:rFonts w:asciiTheme="minorHAnsi" w:hAnsiTheme="minorHAnsi" w:cstheme="minorHAnsi"/>
        </w:rPr>
      </w:pPr>
      <w:r>
        <w:rPr>
          <w:rFonts w:asciiTheme="minorHAnsi" w:hAnsiTheme="minorHAnsi" w:cstheme="minorHAnsi"/>
        </w:rPr>
        <w:t>EMPLOYEES’ TRUST FUNDBOARD</w:t>
      </w:r>
    </w:p>
    <w:p>
      <w:pPr>
        <w:ind w:left="2183" w:right="2184"/>
        <w:jc w:val="center"/>
        <w:rPr>
          <w:rFonts w:asciiTheme="minorHAnsi" w:hAnsiTheme="minorHAnsi" w:cstheme="minorHAnsi"/>
          <w:b/>
        </w:rPr>
      </w:pPr>
      <w:r>
        <w:rPr>
          <w:rFonts w:asciiTheme="minorHAnsi" w:hAnsiTheme="minorHAnsi" w:cstheme="minorHAnsi"/>
          <w:b/>
        </w:rPr>
        <w:t>BUILDING SPACE FOR RENT OR LEASE AT TRINCOMALEE</w:t>
      </w:r>
    </w:p>
    <w:p>
      <w:pPr>
        <w:ind w:left="2183" w:right="2184"/>
        <w:jc w:val="center"/>
        <w:rPr>
          <w:rFonts w:asciiTheme="minorHAnsi" w:hAnsiTheme="minorHAnsi" w:cstheme="minorHAnsi"/>
          <w:b/>
        </w:rPr>
      </w:pPr>
      <w:r>
        <w:rPr>
          <w:rFonts w:asciiTheme="minorHAnsi" w:hAnsiTheme="minorHAnsi" w:cstheme="minorHAnsi"/>
          <w:b/>
        </w:rPr>
        <w:t>FILE NO. :ETF/PROC/A/2024/084</w:t>
      </w:r>
    </w:p>
    <w:p>
      <w:pPr>
        <w:pStyle w:val="7"/>
        <w:rPr>
          <w:rFonts w:asciiTheme="minorHAnsi" w:hAnsiTheme="minorHAnsi" w:cstheme="minorHAnsi"/>
          <w:b/>
        </w:rPr>
      </w:pPr>
    </w:p>
    <w:p>
      <w:pPr>
        <w:ind w:left="1599" w:right="1600"/>
        <w:jc w:val="center"/>
        <w:rPr>
          <w:rFonts w:asciiTheme="minorHAnsi" w:hAnsiTheme="minorHAnsi" w:cstheme="minorHAnsi"/>
          <w:b/>
        </w:rPr>
      </w:pPr>
      <w:r>
        <w:rPr>
          <w:rFonts w:asciiTheme="minorHAnsi" w:hAnsiTheme="minorHAnsi" w:cstheme="minorHAnsi"/>
          <w:b/>
        </w:rPr>
        <w:t>CLAUSE 3 – DETAILED BID SUBMISSION FORM</w:t>
      </w:r>
    </w:p>
    <w:p>
      <w:pPr>
        <w:pStyle w:val="7"/>
        <w:spacing w:before="1"/>
        <w:rPr>
          <w:rFonts w:asciiTheme="minorHAnsi" w:hAnsiTheme="minorHAnsi" w:cstheme="minorHAnsi"/>
          <w:b/>
        </w:rPr>
      </w:pPr>
    </w:p>
    <w:p>
      <w:pPr>
        <w:pStyle w:val="12"/>
        <w:numPr>
          <w:ilvl w:val="0"/>
          <w:numId w:val="4"/>
        </w:numPr>
        <w:tabs>
          <w:tab w:val="left" w:pos="941"/>
        </w:tabs>
        <w:rPr>
          <w:rFonts w:asciiTheme="minorHAnsi" w:hAnsiTheme="minorHAnsi" w:cstheme="minorHAnsi"/>
          <w:b/>
        </w:rPr>
      </w:pPr>
      <w:r>
        <w:rPr>
          <w:rFonts w:asciiTheme="minorHAnsi" w:hAnsiTheme="minorHAnsi" w:cstheme="minorHAnsi"/>
          <w:b/>
        </w:rPr>
        <w:t>Details of the lessor</w:t>
      </w:r>
    </w:p>
    <w:p>
      <w:pPr>
        <w:pStyle w:val="7"/>
        <w:spacing w:before="12"/>
        <w:rPr>
          <w:rFonts w:asciiTheme="minorHAnsi" w:hAnsiTheme="minorHAnsi" w:cstheme="minorHAnsi"/>
          <w:b/>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050"/>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3"/>
              <w:ind w:left="107"/>
              <w:rPr>
                <w:rFonts w:asciiTheme="minorHAnsi" w:hAnsiTheme="minorHAnsi" w:cstheme="minorHAnsi"/>
              </w:rPr>
            </w:pPr>
            <w:r>
              <w:rPr>
                <w:rFonts w:asciiTheme="minorHAnsi" w:hAnsiTheme="minorHAnsi" w:cstheme="minorHAnsi"/>
                <w:w w:val="99"/>
              </w:rPr>
              <w:t>1</w:t>
            </w:r>
          </w:p>
        </w:tc>
        <w:tc>
          <w:tcPr>
            <w:tcW w:w="4050" w:type="dxa"/>
          </w:tcPr>
          <w:p>
            <w:pPr>
              <w:pStyle w:val="13"/>
              <w:rPr>
                <w:rFonts w:asciiTheme="minorHAnsi" w:hAnsiTheme="minorHAnsi" w:cstheme="minorHAnsi"/>
              </w:rPr>
            </w:pPr>
            <w:r>
              <w:rPr>
                <w:rFonts w:asciiTheme="minorHAnsi" w:hAnsiTheme="minorHAnsi" w:cstheme="minorHAnsi"/>
              </w:rPr>
              <w:t>Name of the lessor</w:t>
            </w:r>
          </w:p>
        </w:tc>
        <w:tc>
          <w:tcPr>
            <w:tcW w:w="4788"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trPr>
        <w:tc>
          <w:tcPr>
            <w:tcW w:w="738" w:type="dxa"/>
          </w:tcPr>
          <w:p>
            <w:pPr>
              <w:pStyle w:val="13"/>
              <w:ind w:left="107"/>
              <w:rPr>
                <w:rFonts w:asciiTheme="minorHAnsi" w:hAnsiTheme="minorHAnsi" w:cstheme="minorHAnsi"/>
              </w:rPr>
            </w:pPr>
            <w:r>
              <w:rPr>
                <w:rFonts w:asciiTheme="minorHAnsi" w:hAnsiTheme="minorHAnsi" w:cstheme="minorHAnsi"/>
                <w:w w:val="99"/>
              </w:rPr>
              <w:t>2</w:t>
            </w:r>
          </w:p>
        </w:tc>
        <w:tc>
          <w:tcPr>
            <w:tcW w:w="4050" w:type="dxa"/>
          </w:tcPr>
          <w:p>
            <w:pPr>
              <w:pStyle w:val="13"/>
              <w:rPr>
                <w:rFonts w:asciiTheme="minorHAnsi" w:hAnsiTheme="minorHAnsi" w:cstheme="minorHAnsi"/>
              </w:rPr>
            </w:pPr>
            <w:r>
              <w:rPr>
                <w:rFonts w:asciiTheme="minorHAnsi" w:hAnsiTheme="minorHAnsi" w:cstheme="minorHAnsi"/>
              </w:rPr>
              <w:t>Permanent address of the lessor</w:t>
            </w:r>
          </w:p>
        </w:tc>
        <w:tc>
          <w:tcPr>
            <w:tcW w:w="4788"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738" w:type="dxa"/>
          </w:tcPr>
          <w:p>
            <w:pPr>
              <w:pStyle w:val="13"/>
              <w:ind w:left="107"/>
              <w:rPr>
                <w:rFonts w:asciiTheme="minorHAnsi" w:hAnsiTheme="minorHAnsi" w:cstheme="minorHAnsi"/>
              </w:rPr>
            </w:pPr>
            <w:r>
              <w:rPr>
                <w:rFonts w:asciiTheme="minorHAnsi" w:hAnsiTheme="minorHAnsi" w:cstheme="minorHAnsi"/>
                <w:w w:val="99"/>
              </w:rPr>
              <w:t>3</w:t>
            </w:r>
          </w:p>
        </w:tc>
        <w:tc>
          <w:tcPr>
            <w:tcW w:w="4050" w:type="dxa"/>
          </w:tcPr>
          <w:p>
            <w:pPr>
              <w:pStyle w:val="13"/>
              <w:rPr>
                <w:rFonts w:asciiTheme="minorHAnsi" w:hAnsiTheme="minorHAnsi" w:cstheme="minorHAnsi"/>
              </w:rPr>
            </w:pPr>
            <w:r>
              <w:rPr>
                <w:rFonts w:asciiTheme="minorHAnsi" w:hAnsiTheme="minorHAnsi" w:cstheme="minorHAnsi"/>
              </w:rPr>
              <w:t>Contact Telephone numbers</w:t>
            </w:r>
          </w:p>
        </w:tc>
        <w:tc>
          <w:tcPr>
            <w:tcW w:w="4788" w:type="dxa"/>
          </w:tcPr>
          <w:p>
            <w:pPr>
              <w:pStyle w:val="13"/>
              <w:ind w:left="0"/>
              <w:rPr>
                <w:rFonts w:asciiTheme="minorHAnsi" w:hAnsiTheme="minorHAnsi" w:cstheme="minorHAnsi"/>
                <w:sz w:val="20"/>
              </w:rPr>
            </w:pPr>
          </w:p>
        </w:tc>
      </w:tr>
    </w:tbl>
    <w:p>
      <w:pPr>
        <w:pStyle w:val="12"/>
        <w:tabs>
          <w:tab w:val="left" w:pos="941"/>
        </w:tabs>
        <w:ind w:firstLine="0"/>
        <w:rPr>
          <w:rFonts w:asciiTheme="minorHAnsi" w:hAnsiTheme="minorHAnsi" w:cstheme="minorHAnsi"/>
          <w:b/>
        </w:rPr>
      </w:pPr>
    </w:p>
    <w:p>
      <w:pPr>
        <w:pStyle w:val="12"/>
        <w:numPr>
          <w:ilvl w:val="0"/>
          <w:numId w:val="4"/>
        </w:numPr>
        <w:tabs>
          <w:tab w:val="left" w:pos="941"/>
        </w:tabs>
        <w:rPr>
          <w:rFonts w:asciiTheme="minorHAnsi" w:hAnsiTheme="minorHAnsi" w:cstheme="minorHAnsi"/>
          <w:b/>
        </w:rPr>
      </w:pPr>
      <w:r>
        <w:rPr>
          <w:rFonts w:asciiTheme="minorHAnsi" w:hAnsiTheme="minorHAnsi" w:cstheme="minorHAnsi"/>
          <w:b/>
        </w:rPr>
        <w:t>Details of the proposed building (for rent or lease)</w:t>
      </w:r>
    </w:p>
    <w:p>
      <w:pPr>
        <w:pStyle w:val="7"/>
        <w:spacing w:before="1"/>
        <w:rPr>
          <w:rFonts w:asciiTheme="minorHAnsi" w:hAnsiTheme="minorHAnsi" w:cstheme="minorHAnsi"/>
          <w:b/>
          <w:sz w:val="11"/>
        </w:rPr>
      </w:pPr>
    </w:p>
    <w:tbl>
      <w:tblPr>
        <w:tblStyle w:val="5"/>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4031"/>
        <w:gridCol w:w="4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w w:val="99"/>
              </w:rPr>
              <w:t>4</w:t>
            </w:r>
          </w:p>
        </w:tc>
        <w:tc>
          <w:tcPr>
            <w:tcW w:w="4031" w:type="dxa"/>
          </w:tcPr>
          <w:p>
            <w:pPr>
              <w:pStyle w:val="13"/>
              <w:spacing w:line="268" w:lineRule="exact"/>
              <w:rPr>
                <w:rFonts w:asciiTheme="minorHAnsi" w:hAnsiTheme="minorHAnsi" w:cstheme="minorHAnsi"/>
              </w:rPr>
            </w:pPr>
            <w:r>
              <w:rPr>
                <w:rFonts w:asciiTheme="minorHAnsi" w:hAnsiTheme="minorHAnsi" w:cstheme="minorHAnsi"/>
              </w:rPr>
              <w:t>Postal Address of the location</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w w:val="99"/>
              </w:rPr>
              <w:t>5</w:t>
            </w:r>
          </w:p>
        </w:tc>
        <w:tc>
          <w:tcPr>
            <w:tcW w:w="4031" w:type="dxa"/>
          </w:tcPr>
          <w:p>
            <w:pPr>
              <w:pStyle w:val="13"/>
              <w:spacing w:line="268" w:lineRule="exact"/>
              <w:rPr>
                <w:rFonts w:asciiTheme="minorHAnsi" w:hAnsiTheme="minorHAnsi" w:cstheme="minorHAnsi"/>
              </w:rPr>
            </w:pPr>
            <w:r>
              <w:rPr>
                <w:rFonts w:asciiTheme="minorHAnsi" w:hAnsiTheme="minorHAnsi" w:cstheme="minorHAnsi"/>
              </w:rPr>
              <w:t>Name of the owner (appeared in the title</w:t>
            </w:r>
          </w:p>
          <w:p>
            <w:pPr>
              <w:pStyle w:val="13"/>
              <w:spacing w:before="134"/>
              <w:rPr>
                <w:rFonts w:asciiTheme="minorHAnsi" w:hAnsiTheme="minorHAnsi" w:cstheme="minorHAnsi"/>
              </w:rPr>
            </w:pPr>
            <w:r>
              <w:rPr>
                <w:rFonts w:asciiTheme="minorHAnsi" w:hAnsiTheme="minorHAnsi" w:cstheme="minorHAnsi"/>
              </w:rPr>
              <w:t>deed)</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734" w:type="dxa"/>
          </w:tcPr>
          <w:p>
            <w:pPr>
              <w:pStyle w:val="13"/>
              <w:ind w:left="107"/>
              <w:rPr>
                <w:rFonts w:asciiTheme="minorHAnsi" w:hAnsiTheme="minorHAnsi" w:cstheme="minorHAnsi"/>
              </w:rPr>
            </w:pPr>
            <w:r>
              <w:rPr>
                <w:rFonts w:asciiTheme="minorHAnsi" w:hAnsiTheme="minorHAnsi" w:cstheme="minorHAnsi"/>
                <w:w w:val="99"/>
              </w:rPr>
              <w:t>6</w:t>
            </w:r>
          </w:p>
        </w:tc>
        <w:tc>
          <w:tcPr>
            <w:tcW w:w="4031" w:type="dxa"/>
          </w:tcPr>
          <w:p>
            <w:pPr>
              <w:pStyle w:val="13"/>
              <w:rPr>
                <w:rFonts w:asciiTheme="minorHAnsi" w:hAnsiTheme="minorHAnsi" w:cstheme="minorHAnsi"/>
              </w:rPr>
            </w:pPr>
            <w:r>
              <w:rPr>
                <w:rFonts w:asciiTheme="minorHAnsi" w:hAnsiTheme="minorHAnsi" w:cstheme="minorHAnsi"/>
              </w:rPr>
              <w:t>Name of Municipal / Pradeshiya sabha</w:t>
            </w:r>
          </w:p>
          <w:p>
            <w:pPr>
              <w:pStyle w:val="13"/>
              <w:spacing w:before="133"/>
              <w:rPr>
                <w:rFonts w:asciiTheme="minorHAnsi" w:hAnsiTheme="minorHAnsi" w:cstheme="minorHAnsi"/>
              </w:rPr>
            </w:pPr>
            <w:r>
              <w:rPr>
                <w:rFonts w:asciiTheme="minorHAnsi" w:hAnsiTheme="minorHAnsi" w:cstheme="minorHAnsi"/>
              </w:rPr>
              <w:t>area</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w w:val="99"/>
              </w:rPr>
              <w:t>7</w:t>
            </w:r>
          </w:p>
        </w:tc>
        <w:tc>
          <w:tcPr>
            <w:tcW w:w="4031" w:type="dxa"/>
          </w:tcPr>
          <w:p>
            <w:pPr>
              <w:pStyle w:val="13"/>
              <w:spacing w:line="268" w:lineRule="exact"/>
              <w:rPr>
                <w:rFonts w:asciiTheme="minorHAnsi" w:hAnsiTheme="minorHAnsi" w:cstheme="minorHAnsi"/>
              </w:rPr>
            </w:pPr>
            <w:r>
              <w:rPr>
                <w:rFonts w:asciiTheme="minorHAnsi" w:hAnsiTheme="minorHAnsi" w:cstheme="minorHAnsi"/>
              </w:rPr>
              <w:t>Telephone numbers (if available)</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w w:val="99"/>
              </w:rPr>
              <w:t>8</w:t>
            </w:r>
          </w:p>
        </w:tc>
        <w:tc>
          <w:tcPr>
            <w:tcW w:w="4031" w:type="dxa"/>
          </w:tcPr>
          <w:p>
            <w:pPr>
              <w:pStyle w:val="13"/>
              <w:spacing w:line="268" w:lineRule="exact"/>
              <w:rPr>
                <w:rFonts w:asciiTheme="minorHAnsi" w:hAnsiTheme="minorHAnsi" w:cstheme="minorHAnsi"/>
              </w:rPr>
            </w:pPr>
            <w:r>
              <w:rPr>
                <w:rFonts w:asciiTheme="minorHAnsi" w:hAnsiTheme="minorHAnsi" w:cstheme="minorHAnsi"/>
              </w:rPr>
              <w:t>How old this building (no. of years)</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3" w:hRule="atLeast"/>
        </w:trPr>
        <w:tc>
          <w:tcPr>
            <w:tcW w:w="734" w:type="dxa"/>
          </w:tcPr>
          <w:p>
            <w:pPr>
              <w:pStyle w:val="13"/>
              <w:ind w:left="107"/>
              <w:rPr>
                <w:rFonts w:asciiTheme="minorHAnsi" w:hAnsiTheme="minorHAnsi" w:cstheme="minorHAnsi"/>
              </w:rPr>
            </w:pPr>
            <w:r>
              <w:rPr>
                <w:rFonts w:asciiTheme="minorHAnsi" w:hAnsiTheme="minorHAnsi" w:cstheme="minorHAnsi"/>
                <w:w w:val="99"/>
              </w:rPr>
              <w:t>9</w:t>
            </w:r>
          </w:p>
        </w:tc>
        <w:tc>
          <w:tcPr>
            <w:tcW w:w="4031" w:type="dxa"/>
          </w:tcPr>
          <w:p>
            <w:pPr>
              <w:pStyle w:val="13"/>
              <w:rPr>
                <w:rFonts w:asciiTheme="minorHAnsi" w:hAnsiTheme="minorHAnsi" w:cstheme="minorHAnsi"/>
              </w:rPr>
            </w:pPr>
            <w:r>
              <w:rPr>
                <w:rFonts w:asciiTheme="minorHAnsi" w:hAnsiTheme="minorHAnsi" w:cstheme="minorHAnsi"/>
              </w:rPr>
              <w:t>Building designed for a House/Commercial</w:t>
            </w:r>
          </w:p>
          <w:p>
            <w:pPr>
              <w:pStyle w:val="13"/>
              <w:spacing w:before="133"/>
              <w:rPr>
                <w:rFonts w:asciiTheme="minorHAnsi" w:hAnsiTheme="minorHAnsi" w:cstheme="minorHAnsi"/>
              </w:rPr>
            </w:pPr>
            <w:r>
              <w:rPr>
                <w:rFonts w:asciiTheme="minorHAnsi" w:hAnsiTheme="minorHAnsi" w:cstheme="minorHAnsi"/>
              </w:rPr>
              <w:t>or any other</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rPr>
              <w:t>10</w:t>
            </w:r>
          </w:p>
        </w:tc>
        <w:tc>
          <w:tcPr>
            <w:tcW w:w="4031" w:type="dxa"/>
          </w:tcPr>
          <w:p>
            <w:pPr>
              <w:pStyle w:val="13"/>
              <w:spacing w:line="268" w:lineRule="exact"/>
              <w:rPr>
                <w:rFonts w:asciiTheme="minorHAnsi" w:hAnsiTheme="minorHAnsi" w:cstheme="minorHAnsi"/>
              </w:rPr>
            </w:pPr>
            <w:r>
              <w:rPr>
                <w:rFonts w:asciiTheme="minorHAnsi" w:hAnsiTheme="minorHAnsi" w:cstheme="minorHAnsi"/>
              </w:rPr>
              <w:t>Current status of the building (whether</w:t>
            </w:r>
          </w:p>
          <w:p>
            <w:pPr>
              <w:pStyle w:val="13"/>
              <w:spacing w:before="134"/>
              <w:rPr>
                <w:rFonts w:asciiTheme="minorHAnsi" w:hAnsiTheme="minorHAnsi" w:cstheme="minorHAnsi"/>
              </w:rPr>
            </w:pPr>
            <w:r>
              <w:rPr>
                <w:rFonts w:asciiTheme="minorHAnsi" w:hAnsiTheme="minorHAnsi" w:cstheme="minorHAnsi"/>
              </w:rPr>
              <w:t>the possibility for immediate occupy)</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rPr>
              <w:t>11</w:t>
            </w:r>
          </w:p>
        </w:tc>
        <w:tc>
          <w:tcPr>
            <w:tcW w:w="4031" w:type="dxa"/>
          </w:tcPr>
          <w:p>
            <w:pPr>
              <w:pStyle w:val="13"/>
              <w:spacing w:line="268" w:lineRule="exact"/>
              <w:rPr>
                <w:rFonts w:asciiTheme="minorHAnsi" w:hAnsiTheme="minorHAnsi" w:cstheme="minorHAnsi"/>
              </w:rPr>
            </w:pPr>
            <w:r>
              <w:rPr>
                <w:rFonts w:asciiTheme="minorHAnsi" w:hAnsiTheme="minorHAnsi" w:cstheme="minorHAnsi"/>
              </w:rPr>
              <w:t>Property assessment (Waripanam) No.</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rPr>
              <w:t>12</w:t>
            </w:r>
          </w:p>
        </w:tc>
        <w:tc>
          <w:tcPr>
            <w:tcW w:w="4031" w:type="dxa"/>
          </w:tcPr>
          <w:p>
            <w:pPr>
              <w:pStyle w:val="13"/>
              <w:spacing w:line="268" w:lineRule="exact"/>
              <w:rPr>
                <w:rFonts w:asciiTheme="minorHAnsi" w:hAnsiTheme="minorHAnsi" w:cstheme="minorHAnsi"/>
              </w:rPr>
            </w:pPr>
            <w:r>
              <w:rPr>
                <w:rFonts w:asciiTheme="minorHAnsi" w:hAnsiTheme="minorHAnsi" w:cstheme="minorHAnsi"/>
              </w:rPr>
              <w:t>Closest main city</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tcPr>
          <w:p>
            <w:pPr>
              <w:pStyle w:val="13"/>
              <w:spacing w:line="268" w:lineRule="exact"/>
              <w:ind w:left="107"/>
              <w:rPr>
                <w:rFonts w:asciiTheme="minorHAnsi" w:hAnsiTheme="minorHAnsi" w:cstheme="minorHAnsi"/>
              </w:rPr>
            </w:pPr>
            <w:r>
              <w:rPr>
                <w:rFonts w:asciiTheme="minorHAnsi" w:hAnsiTheme="minorHAnsi" w:cstheme="minorHAnsi"/>
              </w:rPr>
              <w:t>13</w:t>
            </w:r>
          </w:p>
        </w:tc>
        <w:tc>
          <w:tcPr>
            <w:tcW w:w="4031" w:type="dxa"/>
          </w:tcPr>
          <w:p>
            <w:pPr>
              <w:pStyle w:val="13"/>
              <w:spacing w:line="268" w:lineRule="exact"/>
              <w:rPr>
                <w:rFonts w:asciiTheme="minorHAnsi" w:hAnsiTheme="minorHAnsi" w:cstheme="minorHAnsi"/>
              </w:rPr>
            </w:pPr>
            <w:r>
              <w:rPr>
                <w:rFonts w:asciiTheme="minorHAnsi" w:hAnsiTheme="minorHAnsi" w:cstheme="minorHAnsi"/>
              </w:rPr>
              <w:t>Distance to the closest main city (km)</w:t>
            </w:r>
          </w:p>
        </w:tc>
        <w:tc>
          <w:tcPr>
            <w:tcW w:w="4765" w:type="dxa"/>
          </w:tcPr>
          <w:p>
            <w:pPr>
              <w:pStyle w:val="13"/>
              <w:ind w:left="0"/>
              <w:rPr>
                <w:rFonts w:asciiTheme="minorHAnsi" w:hAnsiTheme="minorHAnsi" w:cstheme="minorHAnsi"/>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734" w:type="dxa"/>
            <w:vMerge w:val="restart"/>
          </w:tcPr>
          <w:p>
            <w:pPr>
              <w:pStyle w:val="17"/>
            </w:pPr>
            <w:r>
              <w:t>14</w:t>
            </w:r>
          </w:p>
        </w:tc>
        <w:tc>
          <w:tcPr>
            <w:tcW w:w="4031" w:type="dxa"/>
          </w:tcPr>
          <w:p>
            <w:pPr>
              <w:pStyle w:val="17"/>
            </w:pPr>
            <w:r>
              <w:t>Total numbers of floors in the building</w:t>
            </w:r>
          </w:p>
        </w:tc>
        <w:tc>
          <w:tcPr>
            <w:tcW w:w="4765"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3" w:hRule="atLeast"/>
        </w:trPr>
        <w:tc>
          <w:tcPr>
            <w:tcW w:w="734" w:type="dxa"/>
            <w:vMerge w:val="continue"/>
          </w:tcPr>
          <w:p>
            <w:pPr>
              <w:pStyle w:val="17"/>
              <w:rPr>
                <w:sz w:val="2"/>
                <w:szCs w:val="2"/>
              </w:rPr>
            </w:pPr>
          </w:p>
        </w:tc>
        <w:tc>
          <w:tcPr>
            <w:tcW w:w="4031" w:type="dxa"/>
            <w:vMerge w:val="restart"/>
          </w:tcPr>
          <w:p>
            <w:pPr>
              <w:pStyle w:val="17"/>
            </w:pPr>
            <w:r>
              <w:t>Sqft area of each floor</w:t>
            </w:r>
          </w:p>
        </w:tc>
        <w:tc>
          <w:tcPr>
            <w:tcW w:w="4765" w:type="dxa"/>
          </w:tcPr>
          <w:p>
            <w:pPr>
              <w:pStyle w:val="17"/>
            </w:pPr>
            <w:r>
              <w:t>Ground Floor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hRule="atLeast"/>
        </w:trPr>
        <w:tc>
          <w:tcPr>
            <w:tcW w:w="734" w:type="dxa"/>
            <w:vMerge w:val="continue"/>
          </w:tcPr>
          <w:p>
            <w:pPr>
              <w:pStyle w:val="17"/>
              <w:rPr>
                <w:sz w:val="2"/>
                <w:szCs w:val="2"/>
              </w:rPr>
            </w:pPr>
          </w:p>
        </w:tc>
        <w:tc>
          <w:tcPr>
            <w:tcW w:w="4031" w:type="dxa"/>
            <w:vMerge w:val="continue"/>
          </w:tcPr>
          <w:p>
            <w:pPr>
              <w:pStyle w:val="17"/>
              <w:rPr>
                <w:sz w:val="2"/>
                <w:szCs w:val="2"/>
              </w:rPr>
            </w:pPr>
          </w:p>
        </w:tc>
        <w:tc>
          <w:tcPr>
            <w:tcW w:w="4765" w:type="dxa"/>
          </w:tcPr>
          <w:p>
            <w:pPr>
              <w:pStyle w:val="17"/>
            </w:pPr>
            <w:r>
              <w:t>1</w:t>
            </w:r>
            <w:r>
              <w:rPr>
                <w:vertAlign w:val="superscript"/>
              </w:rPr>
              <w:t>st</w:t>
            </w:r>
            <w:r>
              <w:t>Floor</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3" w:hRule="atLeast"/>
        </w:trPr>
        <w:tc>
          <w:tcPr>
            <w:tcW w:w="734" w:type="dxa"/>
            <w:vMerge w:val="continue"/>
          </w:tcPr>
          <w:p>
            <w:pPr>
              <w:pStyle w:val="17"/>
              <w:rPr>
                <w:sz w:val="2"/>
                <w:szCs w:val="2"/>
              </w:rPr>
            </w:pPr>
          </w:p>
        </w:tc>
        <w:tc>
          <w:tcPr>
            <w:tcW w:w="4031" w:type="dxa"/>
            <w:vMerge w:val="continue"/>
          </w:tcPr>
          <w:p>
            <w:pPr>
              <w:pStyle w:val="17"/>
              <w:rPr>
                <w:sz w:val="2"/>
                <w:szCs w:val="2"/>
              </w:rPr>
            </w:pPr>
          </w:p>
        </w:tc>
        <w:tc>
          <w:tcPr>
            <w:tcW w:w="4765" w:type="dxa"/>
          </w:tcPr>
          <w:p>
            <w:pPr>
              <w:pStyle w:val="17"/>
            </w:pPr>
            <w:r>
              <w:t>2</w:t>
            </w:r>
            <w:r>
              <w:rPr>
                <w:vertAlign w:val="superscript"/>
              </w:rPr>
              <w:t>nd</w:t>
            </w:r>
            <w:r>
              <w:t>Floor</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34" w:type="dxa"/>
            <w:vMerge w:val="continue"/>
          </w:tcPr>
          <w:p>
            <w:pPr>
              <w:pStyle w:val="17"/>
              <w:rPr>
                <w:sz w:val="2"/>
                <w:szCs w:val="2"/>
              </w:rPr>
            </w:pPr>
          </w:p>
        </w:tc>
        <w:tc>
          <w:tcPr>
            <w:tcW w:w="4031" w:type="dxa"/>
            <w:vMerge w:val="continue"/>
          </w:tcPr>
          <w:p>
            <w:pPr>
              <w:pStyle w:val="17"/>
              <w:rPr>
                <w:sz w:val="2"/>
                <w:szCs w:val="2"/>
              </w:rPr>
            </w:pPr>
          </w:p>
        </w:tc>
        <w:tc>
          <w:tcPr>
            <w:tcW w:w="4765" w:type="dxa"/>
          </w:tcPr>
          <w:p>
            <w:pPr>
              <w:pStyle w:val="17"/>
            </w:pPr>
            <w:r>
              <w:t>3</w:t>
            </w:r>
            <w:r>
              <w:rPr>
                <w:vertAlign w:val="superscript"/>
              </w:rPr>
              <w:t>rd</w:t>
            </w:r>
            <w:r>
              <w:t>Floor</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734" w:type="dxa"/>
            <w:vMerge w:val="continue"/>
            <w:tcBorders>
              <w:bottom w:val="single" w:color="auto" w:sz="4" w:space="0"/>
            </w:tcBorders>
          </w:tcPr>
          <w:p>
            <w:pPr>
              <w:pStyle w:val="17"/>
              <w:rPr>
                <w:sz w:val="2"/>
                <w:szCs w:val="2"/>
              </w:rPr>
            </w:pPr>
          </w:p>
        </w:tc>
        <w:tc>
          <w:tcPr>
            <w:tcW w:w="4031" w:type="dxa"/>
            <w:vMerge w:val="continue"/>
            <w:tcBorders>
              <w:bottom w:val="single" w:color="auto" w:sz="4" w:space="0"/>
            </w:tcBorders>
          </w:tcPr>
          <w:p>
            <w:pPr>
              <w:pStyle w:val="17"/>
              <w:rPr>
                <w:sz w:val="2"/>
                <w:szCs w:val="2"/>
              </w:rPr>
            </w:pPr>
          </w:p>
        </w:tc>
        <w:tc>
          <w:tcPr>
            <w:tcW w:w="4765" w:type="dxa"/>
          </w:tcPr>
          <w:p>
            <w:pPr>
              <w:pStyle w:val="17"/>
            </w:pPr>
            <w:r>
              <w:t>4</w:t>
            </w:r>
            <w:r>
              <w:rPr>
                <w:vertAlign w:val="superscript"/>
              </w:rPr>
              <w:t>th</w:t>
            </w:r>
            <w:r>
              <w:t>Floor</w:t>
            </w:r>
            <w:r>
              <w:tab/>
            </w:r>
            <w:r>
              <w:t>:</w:t>
            </w:r>
          </w:p>
        </w:tc>
      </w:tr>
    </w:tbl>
    <w:p>
      <w:pPr>
        <w:spacing w:line="268" w:lineRule="exact"/>
        <w:rPr>
          <w:rFonts w:asciiTheme="minorHAnsi" w:hAnsiTheme="minorHAnsi" w:cstheme="minorHAnsi"/>
        </w:rPr>
        <w:sectPr>
          <w:pgSz w:w="12240" w:h="15840"/>
          <w:pgMar w:top="990" w:right="1220" w:bottom="1080" w:left="1220" w:header="0" w:footer="797" w:gutter="0"/>
          <w:cols w:space="720" w:num="1"/>
        </w:sectPr>
      </w:pPr>
    </w:p>
    <w:tbl>
      <w:tblPr>
        <w:tblStyle w:val="5"/>
        <w:tblpPr w:leftFromText="180" w:rightFromText="180" w:horzAnchor="margin" w:tblpY="-69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050"/>
        <w:gridCol w:w="1402"/>
        <w:gridCol w:w="3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738" w:type="dxa"/>
            <w:vMerge w:val="restart"/>
          </w:tcPr>
          <w:p>
            <w:pPr>
              <w:pStyle w:val="17"/>
            </w:pPr>
            <w:r>
              <w:t>15</w:t>
            </w:r>
          </w:p>
        </w:tc>
        <w:tc>
          <w:tcPr>
            <w:tcW w:w="4050" w:type="dxa"/>
            <w:vMerge w:val="restart"/>
          </w:tcPr>
          <w:p>
            <w:pPr>
              <w:pStyle w:val="17"/>
            </w:pPr>
            <w:r>
              <w:t>Sqft area and numbers of floors, that</w:t>
            </w:r>
          </w:p>
          <w:p>
            <w:pPr>
              <w:pStyle w:val="17"/>
              <w:rPr>
                <w:b/>
              </w:rPr>
            </w:pPr>
            <w:r>
              <w:t xml:space="preserve">proposes </w:t>
            </w:r>
            <w:r>
              <w:rPr>
                <w:b/>
              </w:rPr>
              <w:t>for rent or lease</w:t>
            </w:r>
          </w:p>
        </w:tc>
        <w:tc>
          <w:tcPr>
            <w:tcW w:w="1402" w:type="dxa"/>
            <w:tcBorders>
              <w:bottom w:val="single" w:color="auto" w:sz="4" w:space="0"/>
              <w:right w:val="single" w:color="auto" w:sz="4" w:space="0"/>
            </w:tcBorders>
          </w:tcPr>
          <w:p>
            <w:pPr>
              <w:pStyle w:val="17"/>
              <w:rPr>
                <w:sz w:val="20"/>
              </w:rPr>
            </w:pPr>
            <w:r>
              <w:rPr>
                <w:sz w:val="20"/>
              </w:rPr>
              <w:t>Total</w:t>
            </w:r>
          </w:p>
        </w:tc>
        <w:tc>
          <w:tcPr>
            <w:tcW w:w="3386" w:type="dxa"/>
            <w:tcBorders>
              <w:left w:val="single" w:color="auto" w:sz="4" w:space="0"/>
              <w:bottom w:val="single" w:color="auto" w:sz="4" w:space="0"/>
            </w:tcBorders>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738" w:type="dxa"/>
            <w:vMerge w:val="continue"/>
          </w:tcPr>
          <w:p>
            <w:pPr>
              <w:pStyle w:val="17"/>
            </w:pPr>
          </w:p>
        </w:tc>
        <w:tc>
          <w:tcPr>
            <w:tcW w:w="4050" w:type="dxa"/>
            <w:vMerge w:val="continue"/>
          </w:tcPr>
          <w:p>
            <w:pPr>
              <w:pStyle w:val="17"/>
            </w:pPr>
          </w:p>
        </w:tc>
        <w:tc>
          <w:tcPr>
            <w:tcW w:w="1402" w:type="dxa"/>
            <w:tcBorders>
              <w:top w:val="single" w:color="auto" w:sz="4" w:space="0"/>
              <w:right w:val="single" w:color="auto" w:sz="4" w:space="0"/>
            </w:tcBorders>
          </w:tcPr>
          <w:p>
            <w:pPr>
              <w:pStyle w:val="17"/>
              <w:rPr>
                <w:sz w:val="20"/>
              </w:rPr>
            </w:pPr>
            <w:r>
              <w:rPr>
                <w:sz w:val="20"/>
              </w:rPr>
              <w:t>Actual usable area for office</w:t>
            </w:r>
          </w:p>
        </w:tc>
        <w:tc>
          <w:tcPr>
            <w:tcW w:w="3386" w:type="dxa"/>
            <w:tcBorders>
              <w:top w:val="single" w:color="auto" w:sz="4" w:space="0"/>
              <w:left w:val="single" w:color="auto" w:sz="4" w:space="0"/>
            </w:tcBorders>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trPr>
        <w:tc>
          <w:tcPr>
            <w:tcW w:w="738" w:type="dxa"/>
          </w:tcPr>
          <w:p>
            <w:pPr>
              <w:pStyle w:val="17"/>
            </w:pPr>
            <w:r>
              <w:t>16</w:t>
            </w:r>
          </w:p>
        </w:tc>
        <w:tc>
          <w:tcPr>
            <w:tcW w:w="4050" w:type="dxa"/>
          </w:tcPr>
          <w:p>
            <w:pPr>
              <w:pStyle w:val="17"/>
            </w:pPr>
            <w:r>
              <w:t>Whether portion/s or floor/s of same</w:t>
            </w:r>
          </w:p>
          <w:p>
            <w:pPr>
              <w:pStyle w:val="17"/>
            </w:pPr>
            <w:r>
              <w:t>building are occupied by others</w:t>
            </w:r>
          </w:p>
        </w:tc>
        <w:tc>
          <w:tcPr>
            <w:tcW w:w="4788" w:type="dxa"/>
            <w:gridSpan w:val="2"/>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9" w:hRule="atLeast"/>
        </w:trPr>
        <w:tc>
          <w:tcPr>
            <w:tcW w:w="738" w:type="dxa"/>
          </w:tcPr>
          <w:p>
            <w:pPr>
              <w:pStyle w:val="17"/>
            </w:pPr>
            <w:r>
              <w:t>17</w:t>
            </w:r>
          </w:p>
        </w:tc>
        <w:tc>
          <w:tcPr>
            <w:tcW w:w="4050" w:type="dxa"/>
          </w:tcPr>
          <w:p>
            <w:pPr>
              <w:pStyle w:val="17"/>
            </w:pPr>
            <w:r>
              <w:t>Do you agree that the building lease out for period of 02 years (Yes/No)</w:t>
            </w:r>
          </w:p>
          <w:p>
            <w:pPr>
              <w:pStyle w:val="17"/>
              <w:rPr>
                <w:i/>
              </w:rPr>
            </w:pPr>
            <w:r>
              <w:rPr>
                <w:i/>
              </w:rPr>
              <w:t>If no, explain the reason</w:t>
            </w:r>
          </w:p>
        </w:tc>
        <w:tc>
          <w:tcPr>
            <w:tcW w:w="4788" w:type="dxa"/>
            <w:gridSpan w:val="2"/>
          </w:tcPr>
          <w:p>
            <w:pPr>
              <w:pStyle w:val="17"/>
              <w:rPr>
                <w:sz w:val="20"/>
              </w:rPr>
            </w:pPr>
          </w:p>
        </w:tc>
      </w:tr>
    </w:tbl>
    <w:p>
      <w:pPr>
        <w:pStyle w:val="7"/>
        <w:spacing w:before="5"/>
        <w:rPr>
          <w:rFonts w:asciiTheme="minorHAnsi" w:hAnsiTheme="minorHAnsi" w:cstheme="minorHAnsi"/>
          <w:b/>
          <w:sz w:val="28"/>
        </w:rPr>
      </w:pPr>
    </w:p>
    <w:p>
      <w:pPr>
        <w:pStyle w:val="12"/>
        <w:numPr>
          <w:ilvl w:val="0"/>
          <w:numId w:val="4"/>
        </w:numPr>
        <w:tabs>
          <w:tab w:val="left" w:pos="941"/>
        </w:tabs>
        <w:spacing w:before="1"/>
        <w:rPr>
          <w:rFonts w:asciiTheme="minorHAnsi" w:hAnsiTheme="minorHAnsi" w:cstheme="minorHAnsi"/>
          <w:b/>
          <w:sz w:val="11"/>
        </w:rPr>
      </w:pPr>
      <w:r>
        <w:rPr>
          <w:rFonts w:asciiTheme="minorHAnsi" w:hAnsiTheme="minorHAnsi" w:cstheme="minorHAnsi"/>
          <w:b/>
        </w:rPr>
        <w:t>Details of the amenities in the proposed building (for rent or lease)</w:t>
      </w:r>
    </w:p>
    <w:p>
      <w:pPr>
        <w:pStyle w:val="12"/>
        <w:tabs>
          <w:tab w:val="left" w:pos="941"/>
        </w:tabs>
        <w:spacing w:before="1"/>
        <w:ind w:firstLine="0"/>
        <w:rPr>
          <w:rFonts w:asciiTheme="minorHAnsi" w:hAnsiTheme="minorHAnsi" w:cstheme="minorHAnsi"/>
          <w:b/>
          <w:sz w:val="11"/>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050"/>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7"/>
            </w:pPr>
            <w:r>
              <w:t>18</w:t>
            </w:r>
          </w:p>
        </w:tc>
        <w:tc>
          <w:tcPr>
            <w:tcW w:w="4050" w:type="dxa"/>
          </w:tcPr>
          <w:p>
            <w:pPr>
              <w:pStyle w:val="17"/>
            </w:pPr>
            <w:r>
              <w:t>Parking facilities for how many vehicles</w:t>
            </w:r>
          </w:p>
        </w:tc>
        <w:tc>
          <w:tcPr>
            <w:tcW w:w="4788" w:type="dxa"/>
          </w:tcPr>
          <w:p>
            <w:pPr>
              <w:pStyle w:val="17"/>
              <w:rPr>
                <w:sz w:val="20"/>
              </w:rPr>
            </w:pPr>
          </w:p>
        </w:tc>
      </w:tr>
      <w:tr>
        <w:trPr>
          <w:trHeight w:val="402" w:hRule="atLeast"/>
        </w:trPr>
        <w:tc>
          <w:tcPr>
            <w:tcW w:w="738" w:type="dxa"/>
          </w:tcPr>
          <w:p>
            <w:pPr>
              <w:pStyle w:val="17"/>
            </w:pPr>
            <w:r>
              <w:t>19</w:t>
            </w:r>
          </w:p>
        </w:tc>
        <w:tc>
          <w:tcPr>
            <w:tcW w:w="4050" w:type="dxa"/>
          </w:tcPr>
          <w:p>
            <w:pPr>
              <w:pStyle w:val="17"/>
            </w:pPr>
            <w:r>
              <w:t>Availability of pipe borne water</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738" w:type="dxa"/>
          </w:tcPr>
          <w:p>
            <w:pPr>
              <w:pStyle w:val="17"/>
            </w:pPr>
            <w:r>
              <w:t>20</w:t>
            </w:r>
          </w:p>
        </w:tc>
        <w:tc>
          <w:tcPr>
            <w:tcW w:w="4050" w:type="dxa"/>
          </w:tcPr>
          <w:p>
            <w:pPr>
              <w:pStyle w:val="17"/>
            </w:pPr>
            <w:r>
              <w:t>Availability of Three phase electricity for</w:t>
            </w:r>
          </w:p>
          <w:p>
            <w:pPr>
              <w:pStyle w:val="17"/>
            </w:pPr>
            <w:r>
              <w:t>entire building</w:t>
            </w:r>
          </w:p>
        </w:tc>
        <w:tc>
          <w:tcPr>
            <w:tcW w:w="4788" w:type="dxa"/>
          </w:tcPr>
          <w:p>
            <w:pPr>
              <w:pStyle w:val="17"/>
              <w:rPr>
                <w:sz w:val="20"/>
              </w:rPr>
            </w:pPr>
          </w:p>
        </w:tc>
      </w:tr>
      <w:tr>
        <w:trPr>
          <w:trHeight w:val="402" w:hRule="atLeast"/>
        </w:trPr>
        <w:tc>
          <w:tcPr>
            <w:tcW w:w="738" w:type="dxa"/>
          </w:tcPr>
          <w:p>
            <w:pPr>
              <w:pStyle w:val="17"/>
            </w:pPr>
            <w:r>
              <w:t>21</w:t>
            </w:r>
          </w:p>
        </w:tc>
        <w:tc>
          <w:tcPr>
            <w:tcW w:w="4050" w:type="dxa"/>
          </w:tcPr>
          <w:p>
            <w:pPr>
              <w:pStyle w:val="17"/>
            </w:pPr>
            <w:r>
              <w:t>Availability of Lift service</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7"/>
            </w:pPr>
            <w:r>
              <w:t>22</w:t>
            </w:r>
          </w:p>
        </w:tc>
        <w:tc>
          <w:tcPr>
            <w:tcW w:w="4050" w:type="dxa"/>
          </w:tcPr>
          <w:p>
            <w:pPr>
              <w:pStyle w:val="17"/>
            </w:pPr>
            <w:r>
              <w:t>Availability of Stair case</w:t>
            </w:r>
          </w:p>
        </w:tc>
        <w:tc>
          <w:tcPr>
            <w:tcW w:w="4788" w:type="dxa"/>
          </w:tcPr>
          <w:p>
            <w:pPr>
              <w:pStyle w:val="17"/>
              <w:rPr>
                <w:sz w:val="20"/>
              </w:rPr>
            </w:pPr>
          </w:p>
        </w:tc>
      </w:tr>
      <w:tr>
        <w:trPr>
          <w:trHeight w:val="403" w:hRule="atLeast"/>
        </w:trPr>
        <w:tc>
          <w:tcPr>
            <w:tcW w:w="738" w:type="dxa"/>
          </w:tcPr>
          <w:p>
            <w:pPr>
              <w:pStyle w:val="17"/>
            </w:pPr>
            <w:r>
              <w:t>23</w:t>
            </w:r>
          </w:p>
        </w:tc>
        <w:tc>
          <w:tcPr>
            <w:tcW w:w="4050" w:type="dxa"/>
          </w:tcPr>
          <w:p>
            <w:pPr>
              <w:pStyle w:val="17"/>
            </w:pPr>
            <w:r>
              <w:t>Availability of Pantry area (describe)</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9" w:hRule="atLeast"/>
        </w:trPr>
        <w:tc>
          <w:tcPr>
            <w:tcW w:w="738" w:type="dxa"/>
          </w:tcPr>
          <w:p>
            <w:pPr>
              <w:pStyle w:val="17"/>
            </w:pPr>
            <w:r>
              <w:t>24</w:t>
            </w:r>
          </w:p>
        </w:tc>
        <w:tc>
          <w:tcPr>
            <w:tcW w:w="4050" w:type="dxa"/>
          </w:tcPr>
          <w:p>
            <w:pPr>
              <w:pStyle w:val="17"/>
            </w:pPr>
            <w:r>
              <w:t>Nos. of Toilets /Wash rooms available and where these are located (describe the</w:t>
            </w:r>
          </w:p>
          <w:p>
            <w:pPr>
              <w:pStyle w:val="17"/>
            </w:pPr>
            <w:r>
              <w:t xml:space="preserve">fittings and sizes </w:t>
            </w:r>
            <w:r>
              <w:rPr>
                <w:i/>
              </w:rPr>
              <w:t xml:space="preserve">sqft area </w:t>
            </w:r>
            <w:r>
              <w:t>of washrooms)</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738" w:type="dxa"/>
          </w:tcPr>
          <w:p>
            <w:pPr>
              <w:pStyle w:val="17"/>
            </w:pPr>
            <w:r>
              <w:t>25</w:t>
            </w:r>
          </w:p>
        </w:tc>
        <w:tc>
          <w:tcPr>
            <w:tcW w:w="4050" w:type="dxa"/>
          </w:tcPr>
          <w:p>
            <w:pPr>
              <w:pStyle w:val="17"/>
            </w:pPr>
            <w:r>
              <w:t>Nos. of wash basins available and where</w:t>
            </w:r>
          </w:p>
          <w:p>
            <w:pPr>
              <w:pStyle w:val="17"/>
            </w:pPr>
            <w:r>
              <w:t>these are located (describe the places)</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7" w:hRule="atLeast"/>
        </w:trPr>
        <w:tc>
          <w:tcPr>
            <w:tcW w:w="738" w:type="dxa"/>
          </w:tcPr>
          <w:p>
            <w:pPr>
              <w:pStyle w:val="17"/>
            </w:pPr>
            <w:r>
              <w:t>26</w:t>
            </w:r>
          </w:p>
        </w:tc>
        <w:tc>
          <w:tcPr>
            <w:tcW w:w="4050" w:type="dxa"/>
          </w:tcPr>
          <w:p>
            <w:pPr>
              <w:pStyle w:val="17"/>
            </w:pPr>
            <w:r>
              <w:t>Nos. 13 AMP Plug outlets are fitted</w:t>
            </w:r>
          </w:p>
          <w:p>
            <w:pPr>
              <w:pStyle w:val="17"/>
            </w:pPr>
            <w:r>
              <w:t>Nos. 15 AMP Plug outlets are fitted Nos. 5 AMP Plug outlets are fitted</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7"/>
            </w:pPr>
            <w:r>
              <w:t>27</w:t>
            </w:r>
          </w:p>
        </w:tc>
        <w:tc>
          <w:tcPr>
            <w:tcW w:w="4050" w:type="dxa"/>
          </w:tcPr>
          <w:p>
            <w:pPr>
              <w:pStyle w:val="17"/>
            </w:pPr>
            <w:r>
              <w:t>Separate water meter should be available</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7"/>
            </w:pPr>
            <w:r>
              <w:t>28</w:t>
            </w:r>
          </w:p>
        </w:tc>
        <w:tc>
          <w:tcPr>
            <w:tcW w:w="4050" w:type="dxa"/>
          </w:tcPr>
          <w:p>
            <w:pPr>
              <w:pStyle w:val="17"/>
            </w:pPr>
            <w:r>
              <w:t>Separate electricity meter should be available</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7"/>
            </w:pPr>
            <w:r>
              <w:t>29</w:t>
            </w:r>
          </w:p>
        </w:tc>
        <w:tc>
          <w:tcPr>
            <w:tcW w:w="4050" w:type="dxa"/>
          </w:tcPr>
          <w:p>
            <w:pPr>
              <w:pStyle w:val="17"/>
            </w:pPr>
            <w:r>
              <w:t>Generator availability</w:t>
            </w:r>
          </w:p>
        </w:tc>
        <w:tc>
          <w:tcPr>
            <w:tcW w:w="4788" w:type="dxa"/>
          </w:tcPr>
          <w:p>
            <w:pPr>
              <w:pStyle w:val="17"/>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2" w:hRule="atLeast"/>
        </w:trPr>
        <w:tc>
          <w:tcPr>
            <w:tcW w:w="738" w:type="dxa"/>
          </w:tcPr>
          <w:p>
            <w:pPr>
              <w:pStyle w:val="17"/>
            </w:pPr>
            <w:r>
              <w:t>30</w:t>
            </w:r>
          </w:p>
        </w:tc>
        <w:tc>
          <w:tcPr>
            <w:tcW w:w="4050" w:type="dxa"/>
          </w:tcPr>
          <w:p>
            <w:pPr>
              <w:pStyle w:val="17"/>
            </w:pPr>
            <w:r>
              <w:t>Other facilities available (Please specify)</w:t>
            </w:r>
          </w:p>
        </w:tc>
        <w:tc>
          <w:tcPr>
            <w:tcW w:w="4788" w:type="dxa"/>
          </w:tcPr>
          <w:p>
            <w:pPr>
              <w:pStyle w:val="17"/>
              <w:rPr>
                <w:sz w:val="20"/>
              </w:rPr>
            </w:pPr>
          </w:p>
        </w:tc>
      </w:tr>
    </w:tbl>
    <w:p>
      <w:pPr>
        <w:rPr>
          <w:rFonts w:asciiTheme="minorHAnsi" w:hAnsiTheme="minorHAnsi" w:cstheme="minorHAnsi"/>
          <w:sz w:val="20"/>
        </w:rPr>
        <w:sectPr>
          <w:pgSz w:w="12240" w:h="15840"/>
          <w:pgMar w:top="1440" w:right="1220" w:bottom="1200" w:left="1220" w:header="0" w:footer="932" w:gutter="0"/>
          <w:cols w:space="720" w:num="1"/>
        </w:sectPr>
      </w:pPr>
    </w:p>
    <w:p>
      <w:pPr>
        <w:spacing w:before="39"/>
        <w:ind w:left="1603" w:right="882"/>
        <w:jc w:val="center"/>
        <w:rPr>
          <w:rFonts w:asciiTheme="minorHAnsi" w:hAnsiTheme="minorHAnsi" w:cstheme="minorHAnsi"/>
          <w:b/>
          <w:sz w:val="24"/>
        </w:rPr>
      </w:pPr>
      <w:r>
        <w:rPr>
          <w:rFonts w:asciiTheme="minorHAnsi" w:hAnsiTheme="minorHAnsi" w:cstheme="minorHAnsi"/>
          <w:b/>
          <w:sz w:val="24"/>
        </w:rPr>
        <w:t>EMPLOYEES’ TRUST FUNDBOARD</w:t>
      </w:r>
    </w:p>
    <w:p>
      <w:pPr>
        <w:pStyle w:val="7"/>
        <w:rPr>
          <w:rFonts w:asciiTheme="minorHAnsi" w:hAnsiTheme="minorHAnsi" w:cstheme="minorHAnsi"/>
          <w:b/>
          <w:sz w:val="24"/>
        </w:rPr>
      </w:pPr>
    </w:p>
    <w:p>
      <w:pPr>
        <w:ind w:left="2531" w:right="1806"/>
        <w:jc w:val="center"/>
        <w:rPr>
          <w:rFonts w:asciiTheme="minorHAnsi" w:hAnsiTheme="minorHAnsi" w:cstheme="minorHAnsi"/>
          <w:b/>
          <w:sz w:val="24"/>
        </w:rPr>
      </w:pPr>
      <w:r>
        <w:rPr>
          <w:rFonts w:asciiTheme="minorHAnsi" w:hAnsiTheme="minorHAnsi" w:cstheme="minorHAnsi"/>
          <w:b/>
          <w:sz w:val="24"/>
        </w:rPr>
        <w:t>BIDS INVITE FOR: BUILDING SPACE AT TRINCOMALEE</w:t>
      </w:r>
    </w:p>
    <w:p>
      <w:pPr>
        <w:ind w:left="2531" w:right="1806"/>
        <w:jc w:val="center"/>
        <w:rPr>
          <w:rFonts w:asciiTheme="minorHAnsi" w:hAnsiTheme="minorHAnsi" w:cstheme="minorHAnsi"/>
          <w:b/>
          <w:sz w:val="24"/>
        </w:rPr>
      </w:pPr>
      <w:r>
        <w:rPr>
          <w:rFonts w:asciiTheme="minorHAnsi" w:hAnsiTheme="minorHAnsi" w:cstheme="minorHAnsi"/>
          <w:b/>
          <w:sz w:val="24"/>
        </w:rPr>
        <w:t>FILE NO. :ETF/PROC/A/2024/084</w:t>
      </w:r>
    </w:p>
    <w:p>
      <w:pPr>
        <w:pStyle w:val="7"/>
        <w:spacing w:before="11"/>
        <w:rPr>
          <w:rFonts w:asciiTheme="minorHAnsi" w:hAnsiTheme="minorHAnsi" w:cstheme="minorHAnsi"/>
          <w:b/>
          <w:sz w:val="27"/>
        </w:rPr>
      </w:pPr>
    </w:p>
    <w:p>
      <w:pPr>
        <w:ind w:left="2975"/>
        <w:rPr>
          <w:rFonts w:asciiTheme="minorHAnsi" w:hAnsiTheme="minorHAnsi" w:cstheme="minorHAnsi"/>
          <w:b/>
          <w:sz w:val="28"/>
        </w:rPr>
      </w:pPr>
      <w:r>
        <w:rPr>
          <w:rFonts w:asciiTheme="minorHAnsi" w:hAnsiTheme="minorHAnsi" w:cstheme="minorHAnsi"/>
          <w:b/>
          <w:sz w:val="28"/>
        </w:rPr>
        <w:t>CLAUSE 4: FINANCIAL CONSIDERATION</w:t>
      </w:r>
    </w:p>
    <w:p>
      <w:pPr>
        <w:pStyle w:val="7"/>
        <w:spacing w:before="2"/>
        <w:rPr>
          <w:rFonts w:asciiTheme="minorHAnsi" w:hAnsiTheme="minorHAnsi" w:cstheme="minorHAnsi"/>
          <w:b/>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4050"/>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trPr>
        <w:tc>
          <w:tcPr>
            <w:tcW w:w="738" w:type="dxa"/>
            <w:vMerge w:val="restart"/>
          </w:tcPr>
          <w:p>
            <w:pPr>
              <w:pStyle w:val="13"/>
              <w:spacing w:line="268" w:lineRule="exact"/>
              <w:ind w:left="107"/>
              <w:rPr>
                <w:rFonts w:asciiTheme="minorHAnsi" w:hAnsiTheme="minorHAnsi" w:cstheme="minorHAnsi"/>
              </w:rPr>
            </w:pPr>
            <w:r>
              <w:rPr>
                <w:rFonts w:asciiTheme="minorHAnsi" w:hAnsiTheme="minorHAnsi" w:cstheme="minorHAnsi"/>
                <w:w w:val="99"/>
              </w:rPr>
              <w:t>1</w:t>
            </w:r>
          </w:p>
        </w:tc>
        <w:tc>
          <w:tcPr>
            <w:tcW w:w="4050" w:type="dxa"/>
            <w:vMerge w:val="restart"/>
          </w:tcPr>
          <w:p>
            <w:pPr>
              <w:pStyle w:val="13"/>
              <w:spacing w:line="268" w:lineRule="exact"/>
              <w:rPr>
                <w:rFonts w:asciiTheme="minorHAnsi" w:hAnsiTheme="minorHAnsi" w:cstheme="minorHAnsi"/>
              </w:rPr>
            </w:pPr>
            <w:r>
              <w:rPr>
                <w:rFonts w:asciiTheme="minorHAnsi" w:hAnsiTheme="minorHAnsi" w:cstheme="minorHAnsi"/>
              </w:rPr>
              <w:t>Monthly Rental (for first 02 years)</w:t>
            </w:r>
          </w:p>
        </w:tc>
        <w:tc>
          <w:tcPr>
            <w:tcW w:w="4788" w:type="dxa"/>
          </w:tcPr>
          <w:p>
            <w:pPr>
              <w:pStyle w:val="13"/>
              <w:spacing w:line="268" w:lineRule="exact"/>
              <w:rPr>
                <w:rFonts w:asciiTheme="minorHAnsi" w:hAnsiTheme="minorHAnsi" w:cstheme="minorHAnsi"/>
              </w:rPr>
            </w:pPr>
            <w:r>
              <w:rPr>
                <w:rFonts w:asciiTheme="minorHAnsi" w:hAnsiTheme="minorHAnsi" w:cstheme="minorHAnsi"/>
              </w:rPr>
              <w:t>(in figures)</w:t>
            </w:r>
          </w:p>
          <w:p>
            <w:pPr>
              <w:pStyle w:val="13"/>
              <w:spacing w:before="134"/>
              <w:rPr>
                <w:rFonts w:asciiTheme="minorHAnsi" w:hAnsiTheme="minorHAnsi" w:cstheme="minorHAnsi"/>
              </w:rPr>
            </w:pPr>
            <w:r>
              <w:rPr>
                <w:rFonts w:asciiTheme="minorHAnsi" w:hAnsiTheme="minorHAnsi" w:cstheme="minorHAnsi"/>
              </w:rPr>
              <w:t>Rs.</w:t>
            </w:r>
          </w:p>
        </w:tc>
      </w:tr>
      <w:tr>
        <w:trPr>
          <w:trHeight w:val="1207" w:hRule="atLeast"/>
        </w:trPr>
        <w:tc>
          <w:tcPr>
            <w:tcW w:w="738" w:type="dxa"/>
            <w:vMerge w:val="continue"/>
            <w:tcBorders>
              <w:top w:val="nil"/>
            </w:tcBorders>
          </w:tcPr>
          <w:p>
            <w:pPr>
              <w:rPr>
                <w:rFonts w:asciiTheme="minorHAnsi" w:hAnsiTheme="minorHAnsi" w:cstheme="minorHAnsi"/>
                <w:sz w:val="2"/>
                <w:szCs w:val="2"/>
              </w:rPr>
            </w:pPr>
          </w:p>
        </w:tc>
        <w:tc>
          <w:tcPr>
            <w:tcW w:w="4050" w:type="dxa"/>
            <w:vMerge w:val="continue"/>
            <w:tcBorders>
              <w:top w:val="nil"/>
            </w:tcBorders>
          </w:tcPr>
          <w:p>
            <w:pPr>
              <w:rPr>
                <w:rFonts w:asciiTheme="minorHAnsi" w:hAnsiTheme="minorHAnsi" w:cstheme="minorHAnsi"/>
                <w:sz w:val="2"/>
                <w:szCs w:val="2"/>
              </w:rPr>
            </w:pPr>
          </w:p>
        </w:tc>
        <w:tc>
          <w:tcPr>
            <w:tcW w:w="4788" w:type="dxa"/>
          </w:tcPr>
          <w:p>
            <w:pPr>
              <w:pStyle w:val="13"/>
              <w:spacing w:line="360" w:lineRule="auto"/>
              <w:ind w:right="3744"/>
              <w:rPr>
                <w:rFonts w:asciiTheme="minorHAnsi" w:hAnsiTheme="minorHAnsi" w:cstheme="minorHAnsi"/>
              </w:rPr>
            </w:pPr>
            <w:r>
              <w:rPr>
                <w:rFonts w:asciiTheme="minorHAnsi" w:hAnsiTheme="minorHAnsi" w:cstheme="minorHAnsi"/>
              </w:rPr>
              <w:t>(In words) Rupees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738" w:type="dxa"/>
            <w:vMerge w:val="restart"/>
          </w:tcPr>
          <w:p>
            <w:pPr>
              <w:pStyle w:val="13"/>
              <w:spacing w:line="268" w:lineRule="exact"/>
              <w:ind w:left="107"/>
              <w:rPr>
                <w:rFonts w:asciiTheme="minorHAnsi" w:hAnsiTheme="minorHAnsi" w:cstheme="minorHAnsi"/>
              </w:rPr>
            </w:pPr>
            <w:r>
              <w:rPr>
                <w:rFonts w:asciiTheme="minorHAnsi" w:hAnsiTheme="minorHAnsi" w:cstheme="minorHAnsi"/>
                <w:w w:val="99"/>
              </w:rPr>
              <w:t>2</w:t>
            </w:r>
          </w:p>
        </w:tc>
        <w:tc>
          <w:tcPr>
            <w:tcW w:w="4050" w:type="dxa"/>
            <w:vMerge w:val="restart"/>
          </w:tcPr>
          <w:p>
            <w:pPr>
              <w:pStyle w:val="13"/>
              <w:spacing w:line="268" w:lineRule="exact"/>
              <w:rPr>
                <w:rFonts w:asciiTheme="minorHAnsi" w:hAnsiTheme="minorHAnsi" w:cstheme="minorHAnsi"/>
              </w:rPr>
            </w:pPr>
            <w:r>
              <w:rPr>
                <w:rFonts w:asciiTheme="minorHAnsi" w:hAnsiTheme="minorHAnsi" w:cstheme="minorHAnsi"/>
              </w:rPr>
              <w:t>Total cost for 02 years</w:t>
            </w:r>
          </w:p>
        </w:tc>
        <w:tc>
          <w:tcPr>
            <w:tcW w:w="4788" w:type="dxa"/>
          </w:tcPr>
          <w:p>
            <w:pPr>
              <w:pStyle w:val="13"/>
              <w:spacing w:line="268" w:lineRule="exact"/>
              <w:rPr>
                <w:rFonts w:asciiTheme="minorHAnsi" w:hAnsiTheme="minorHAnsi" w:cstheme="minorHAnsi"/>
              </w:rPr>
            </w:pPr>
            <w:r>
              <w:rPr>
                <w:rFonts w:asciiTheme="minorHAnsi" w:hAnsiTheme="minorHAnsi" w:cstheme="minorHAnsi"/>
              </w:rPr>
              <w:t>(in figures)</w:t>
            </w:r>
          </w:p>
          <w:p>
            <w:pPr>
              <w:pStyle w:val="13"/>
              <w:spacing w:before="134"/>
              <w:rPr>
                <w:rFonts w:asciiTheme="minorHAnsi" w:hAnsiTheme="minorHAnsi" w:cstheme="minorHAnsi"/>
              </w:rPr>
            </w:pPr>
            <w:r>
              <w:rPr>
                <w:rFonts w:asciiTheme="minorHAnsi" w:hAnsiTheme="minorHAnsi" w:cstheme="minorHAnsi"/>
              </w:rPr>
              <w:t>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7" w:hRule="atLeast"/>
        </w:trPr>
        <w:tc>
          <w:tcPr>
            <w:tcW w:w="738" w:type="dxa"/>
            <w:vMerge w:val="continue"/>
            <w:tcBorders>
              <w:top w:val="nil"/>
            </w:tcBorders>
          </w:tcPr>
          <w:p>
            <w:pPr>
              <w:rPr>
                <w:rFonts w:asciiTheme="minorHAnsi" w:hAnsiTheme="minorHAnsi" w:cstheme="minorHAnsi"/>
                <w:sz w:val="2"/>
                <w:szCs w:val="2"/>
              </w:rPr>
            </w:pPr>
          </w:p>
        </w:tc>
        <w:tc>
          <w:tcPr>
            <w:tcW w:w="4050" w:type="dxa"/>
            <w:vMerge w:val="continue"/>
            <w:tcBorders>
              <w:top w:val="nil"/>
            </w:tcBorders>
          </w:tcPr>
          <w:p>
            <w:pPr>
              <w:rPr>
                <w:rFonts w:asciiTheme="minorHAnsi" w:hAnsiTheme="minorHAnsi" w:cstheme="minorHAnsi"/>
                <w:sz w:val="2"/>
                <w:szCs w:val="2"/>
              </w:rPr>
            </w:pPr>
          </w:p>
        </w:tc>
        <w:tc>
          <w:tcPr>
            <w:tcW w:w="4788" w:type="dxa"/>
          </w:tcPr>
          <w:p>
            <w:pPr>
              <w:pStyle w:val="13"/>
              <w:spacing w:line="360" w:lineRule="auto"/>
              <w:ind w:right="3744"/>
              <w:rPr>
                <w:rFonts w:asciiTheme="minorHAnsi" w:hAnsiTheme="minorHAnsi" w:cstheme="minorHAnsi"/>
              </w:rPr>
            </w:pPr>
            <w:r>
              <w:rPr>
                <w:rFonts w:asciiTheme="minorHAnsi" w:hAnsiTheme="minorHAnsi" w:cstheme="minorHAnsi"/>
              </w:rPr>
              <w:t>(In words) Rupees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738" w:type="dxa"/>
          </w:tcPr>
          <w:p>
            <w:pPr>
              <w:pStyle w:val="13"/>
              <w:ind w:left="107"/>
              <w:rPr>
                <w:rFonts w:asciiTheme="minorHAnsi" w:hAnsiTheme="minorHAnsi" w:cstheme="minorHAnsi"/>
              </w:rPr>
            </w:pPr>
            <w:r>
              <w:rPr>
                <w:rFonts w:asciiTheme="minorHAnsi" w:hAnsiTheme="minorHAnsi" w:cstheme="minorHAnsi"/>
                <w:w w:val="99"/>
              </w:rPr>
              <w:t>3</w:t>
            </w:r>
          </w:p>
        </w:tc>
        <w:tc>
          <w:tcPr>
            <w:tcW w:w="4050" w:type="dxa"/>
          </w:tcPr>
          <w:p>
            <w:pPr>
              <w:pStyle w:val="13"/>
              <w:rPr>
                <w:rFonts w:asciiTheme="minorHAnsi" w:hAnsiTheme="minorHAnsi" w:cstheme="minorHAnsi"/>
              </w:rPr>
            </w:pPr>
            <w:r>
              <w:rPr>
                <w:rFonts w:asciiTheme="minorHAnsi" w:hAnsiTheme="minorHAnsi" w:cstheme="minorHAnsi"/>
              </w:rPr>
              <w:t>Taxes</w:t>
            </w:r>
          </w:p>
        </w:tc>
        <w:tc>
          <w:tcPr>
            <w:tcW w:w="4788" w:type="dxa"/>
          </w:tcPr>
          <w:p>
            <w:pPr>
              <w:pStyle w:val="13"/>
              <w:ind w:left="0"/>
              <w:rPr>
                <w:rFonts w:asciiTheme="minorHAnsi" w:hAnsiTheme="minorHAnsi" w:cs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738" w:type="dxa"/>
          </w:tcPr>
          <w:p>
            <w:pPr>
              <w:pStyle w:val="13"/>
              <w:ind w:left="107"/>
              <w:rPr>
                <w:rFonts w:asciiTheme="minorHAnsi" w:hAnsiTheme="minorHAnsi" w:cstheme="minorHAnsi"/>
              </w:rPr>
            </w:pPr>
            <w:r>
              <w:rPr>
                <w:rFonts w:asciiTheme="minorHAnsi" w:hAnsiTheme="minorHAnsi" w:cstheme="minorHAnsi"/>
                <w:w w:val="99"/>
              </w:rPr>
              <w:t>4</w:t>
            </w:r>
          </w:p>
        </w:tc>
        <w:tc>
          <w:tcPr>
            <w:tcW w:w="4050" w:type="dxa"/>
          </w:tcPr>
          <w:p>
            <w:pPr>
              <w:pStyle w:val="13"/>
              <w:rPr>
                <w:rFonts w:asciiTheme="minorHAnsi" w:hAnsiTheme="minorHAnsi" w:cstheme="minorHAnsi"/>
              </w:rPr>
            </w:pPr>
            <w:r>
              <w:rPr>
                <w:rFonts w:asciiTheme="minorHAnsi" w:hAnsiTheme="minorHAnsi" w:cstheme="minorHAnsi"/>
              </w:rPr>
              <w:t>Monthly Rental (if any increases after 02</w:t>
            </w:r>
          </w:p>
          <w:p>
            <w:pPr>
              <w:pStyle w:val="13"/>
              <w:spacing w:before="134"/>
              <w:rPr>
                <w:rFonts w:asciiTheme="minorHAnsi" w:hAnsiTheme="minorHAnsi" w:cstheme="minorHAnsi"/>
              </w:rPr>
            </w:pPr>
            <w:r>
              <w:rPr>
                <w:rFonts w:asciiTheme="minorHAnsi" w:hAnsiTheme="minorHAnsi" w:cstheme="minorHAnsi"/>
              </w:rPr>
              <w:t>years lease period)</w:t>
            </w:r>
          </w:p>
        </w:tc>
        <w:tc>
          <w:tcPr>
            <w:tcW w:w="4788" w:type="dxa"/>
          </w:tcPr>
          <w:p>
            <w:pPr>
              <w:pStyle w:val="13"/>
              <w:ind w:left="0"/>
              <w:rPr>
                <w:rFonts w:asciiTheme="minorHAnsi" w:hAnsiTheme="minorHAnsi" w:cs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738" w:type="dxa"/>
          </w:tcPr>
          <w:p>
            <w:pPr>
              <w:pStyle w:val="13"/>
              <w:spacing w:line="268" w:lineRule="exact"/>
              <w:ind w:left="107"/>
              <w:rPr>
                <w:rFonts w:asciiTheme="minorHAnsi" w:hAnsiTheme="minorHAnsi" w:cstheme="minorHAnsi"/>
              </w:rPr>
            </w:pPr>
            <w:r>
              <w:rPr>
                <w:rFonts w:asciiTheme="minorHAnsi" w:hAnsiTheme="minorHAnsi" w:cstheme="minorHAnsi"/>
                <w:w w:val="99"/>
              </w:rPr>
              <w:t>5</w:t>
            </w:r>
          </w:p>
        </w:tc>
        <w:tc>
          <w:tcPr>
            <w:tcW w:w="4050" w:type="dxa"/>
          </w:tcPr>
          <w:p>
            <w:pPr>
              <w:pStyle w:val="13"/>
              <w:spacing w:line="268" w:lineRule="exact"/>
              <w:rPr>
                <w:rFonts w:asciiTheme="minorHAnsi" w:hAnsiTheme="minorHAnsi" w:cstheme="minorHAnsi"/>
              </w:rPr>
            </w:pPr>
            <w:r>
              <w:rPr>
                <w:rFonts w:asciiTheme="minorHAnsi" w:hAnsiTheme="minorHAnsi" w:cstheme="minorHAnsi"/>
              </w:rPr>
              <w:t>Payment Terms (please specify)</w:t>
            </w:r>
          </w:p>
          <w:p>
            <w:pPr>
              <w:pStyle w:val="13"/>
              <w:spacing w:line="268" w:lineRule="exact"/>
              <w:rPr>
                <w:rFonts w:asciiTheme="minorHAnsi" w:hAnsiTheme="minorHAnsi" w:cstheme="minorHAnsi"/>
              </w:rPr>
            </w:pPr>
            <w:r>
              <w:rPr>
                <w:rFonts w:asciiTheme="minorHAnsi" w:hAnsiTheme="minorHAnsi" w:cstheme="minorHAnsi"/>
              </w:rPr>
              <w:t>(</w:t>
            </w:r>
            <w:r>
              <w:rPr>
                <w:rFonts w:asciiTheme="minorHAnsi" w:hAnsiTheme="minorHAnsi" w:cstheme="minorHAnsi"/>
                <w:i/>
                <w:sz w:val="20"/>
                <w:szCs w:val="20"/>
              </w:rPr>
              <w:t>ETF Board prefers to pay 6 months of rental at the time of signing the lease agreement and the balance to be paid monthly as equal installments until the end of the lease term</w:t>
            </w:r>
            <w:r>
              <w:rPr>
                <w:rFonts w:asciiTheme="minorHAnsi" w:hAnsiTheme="minorHAnsi" w:cstheme="minorHAnsi"/>
              </w:rPr>
              <w:t xml:space="preserve">) </w:t>
            </w:r>
          </w:p>
        </w:tc>
        <w:tc>
          <w:tcPr>
            <w:tcW w:w="4788" w:type="dxa"/>
          </w:tcPr>
          <w:p>
            <w:pPr>
              <w:pStyle w:val="13"/>
              <w:ind w:left="0"/>
              <w:rPr>
                <w:rFonts w:asciiTheme="minorHAnsi" w:hAnsiTheme="minorHAnsi" w:cstheme="minorHAnsi"/>
              </w:rPr>
            </w:pPr>
            <w:r>
              <w:rPr>
                <w:rFonts w:asciiTheme="minorHAnsi" w:hAnsiTheme="minorHAnsi" w:cstheme="minorHAns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1" w:hRule="atLeast"/>
        </w:trPr>
        <w:tc>
          <w:tcPr>
            <w:tcW w:w="738" w:type="dxa"/>
          </w:tcPr>
          <w:p>
            <w:pPr>
              <w:pStyle w:val="13"/>
              <w:spacing w:line="268" w:lineRule="exact"/>
              <w:ind w:left="107"/>
              <w:rPr>
                <w:rFonts w:asciiTheme="minorHAnsi" w:hAnsiTheme="minorHAnsi" w:cstheme="minorHAnsi"/>
              </w:rPr>
            </w:pPr>
            <w:r>
              <w:rPr>
                <w:rFonts w:asciiTheme="minorHAnsi" w:hAnsiTheme="minorHAnsi" w:cstheme="minorHAnsi"/>
                <w:w w:val="99"/>
              </w:rPr>
              <w:t>6</w:t>
            </w:r>
          </w:p>
        </w:tc>
        <w:tc>
          <w:tcPr>
            <w:tcW w:w="4050" w:type="dxa"/>
          </w:tcPr>
          <w:p>
            <w:pPr>
              <w:pStyle w:val="13"/>
              <w:spacing w:line="268" w:lineRule="exact"/>
              <w:rPr>
                <w:rFonts w:asciiTheme="minorHAnsi" w:hAnsiTheme="minorHAnsi" w:cstheme="minorHAnsi"/>
              </w:rPr>
            </w:pPr>
            <w:r>
              <w:rPr>
                <w:rFonts w:asciiTheme="minorHAnsi" w:hAnsiTheme="minorHAnsi" w:cstheme="minorHAnsi"/>
              </w:rPr>
              <w:t>Any comments</w:t>
            </w:r>
          </w:p>
        </w:tc>
        <w:tc>
          <w:tcPr>
            <w:tcW w:w="4788" w:type="dxa"/>
          </w:tcPr>
          <w:p>
            <w:pPr>
              <w:pStyle w:val="13"/>
              <w:ind w:left="0"/>
              <w:rPr>
                <w:rFonts w:asciiTheme="minorHAnsi" w:hAnsiTheme="minorHAnsi" w:cstheme="minorHAnsi"/>
              </w:rPr>
            </w:pPr>
          </w:p>
        </w:tc>
      </w:tr>
    </w:tbl>
    <w:p>
      <w:pPr>
        <w:pStyle w:val="7"/>
        <w:rPr>
          <w:rFonts w:asciiTheme="minorHAnsi" w:hAnsiTheme="minorHAnsi" w:cstheme="minorHAnsi"/>
          <w:b/>
          <w:sz w:val="28"/>
        </w:rPr>
      </w:pPr>
    </w:p>
    <w:p>
      <w:pPr>
        <w:pStyle w:val="7"/>
        <w:rPr>
          <w:rFonts w:asciiTheme="minorHAnsi" w:hAnsiTheme="minorHAnsi" w:cstheme="minorHAnsi"/>
          <w:b/>
          <w:sz w:val="28"/>
        </w:rPr>
      </w:pPr>
    </w:p>
    <w:p>
      <w:pPr>
        <w:spacing w:before="195" w:line="480" w:lineRule="auto"/>
        <w:ind w:left="220" w:right="7777"/>
        <w:rPr>
          <w:rFonts w:asciiTheme="minorHAnsi" w:hAnsiTheme="minorHAnsi" w:cstheme="minorHAnsi"/>
          <w:sz w:val="24"/>
        </w:rPr>
      </w:pPr>
      <w:r>
        <w:rPr>
          <w:rFonts w:asciiTheme="minorHAnsi" w:hAnsiTheme="minorHAnsi" w:cstheme="minorHAnsi"/>
          <w:sz w:val="24"/>
        </w:rPr>
        <w:t>Name of bidder: Signature &amp; Date :</w:t>
      </w:r>
    </w:p>
    <w:p>
      <w:pPr>
        <w:spacing w:line="480" w:lineRule="auto"/>
        <w:rPr>
          <w:rFonts w:asciiTheme="minorHAnsi" w:hAnsiTheme="minorHAnsi" w:cstheme="minorHAnsi"/>
          <w:sz w:val="24"/>
        </w:rPr>
        <w:sectPr>
          <w:pgSz w:w="12240" w:h="15840"/>
          <w:pgMar w:top="1400" w:right="1220" w:bottom="1200" w:left="1220" w:header="0" w:footer="932" w:gutter="0"/>
          <w:cols w:space="720" w:num="1"/>
        </w:sectPr>
      </w:pPr>
    </w:p>
    <w:p>
      <w:pPr>
        <w:pStyle w:val="2"/>
        <w:spacing w:before="39"/>
        <w:ind w:left="1603"/>
        <w:rPr>
          <w:rFonts w:asciiTheme="minorHAnsi" w:hAnsiTheme="minorHAnsi" w:cstheme="minorHAnsi"/>
        </w:rPr>
      </w:pPr>
      <w:r>
        <w:rPr>
          <w:rFonts w:asciiTheme="minorHAnsi" w:hAnsiTheme="minorHAnsi" w:cstheme="minorHAnsi"/>
        </w:rPr>
        <w:t>EMPLOYEES’ TRUST FUNDBOARD</w:t>
      </w:r>
    </w:p>
    <w:p>
      <w:pPr>
        <w:pStyle w:val="7"/>
        <w:rPr>
          <w:rFonts w:asciiTheme="minorHAnsi" w:hAnsiTheme="minorHAnsi" w:cstheme="minorHAnsi"/>
          <w:b/>
          <w:sz w:val="24"/>
        </w:rPr>
      </w:pPr>
    </w:p>
    <w:p>
      <w:pPr>
        <w:ind w:left="2531" w:right="1807"/>
        <w:jc w:val="center"/>
        <w:rPr>
          <w:rFonts w:asciiTheme="minorHAnsi" w:hAnsiTheme="minorHAnsi" w:cstheme="minorHAnsi"/>
          <w:b/>
          <w:sz w:val="24"/>
        </w:rPr>
      </w:pPr>
      <w:r>
        <w:rPr>
          <w:rFonts w:asciiTheme="minorHAnsi" w:hAnsiTheme="minorHAnsi" w:cstheme="minorHAnsi"/>
          <w:b/>
          <w:sz w:val="24"/>
        </w:rPr>
        <w:t>BIDS INVITE FOR: BUILDING SPACE AT TRINCOMALEE</w:t>
      </w:r>
    </w:p>
    <w:p>
      <w:pPr>
        <w:ind w:left="2531" w:right="1807"/>
        <w:jc w:val="center"/>
        <w:rPr>
          <w:rFonts w:asciiTheme="minorHAnsi" w:hAnsiTheme="minorHAnsi" w:cstheme="minorHAnsi"/>
          <w:b/>
          <w:sz w:val="24"/>
        </w:rPr>
      </w:pPr>
      <w:r>
        <w:rPr>
          <w:rFonts w:asciiTheme="minorHAnsi" w:hAnsiTheme="minorHAnsi" w:cstheme="minorHAnsi"/>
          <w:b/>
          <w:sz w:val="24"/>
        </w:rPr>
        <w:t>FILE NO. : ETF/PROC/A/2024/084</w:t>
      </w:r>
    </w:p>
    <w:p>
      <w:pPr>
        <w:ind w:left="2531" w:right="1807"/>
        <w:jc w:val="center"/>
        <w:rPr>
          <w:rFonts w:asciiTheme="minorHAnsi" w:hAnsiTheme="minorHAnsi" w:cstheme="minorHAnsi"/>
          <w:b/>
          <w:sz w:val="24"/>
        </w:rPr>
      </w:pPr>
    </w:p>
    <w:p>
      <w:pPr>
        <w:ind w:left="3232"/>
        <w:rPr>
          <w:rFonts w:asciiTheme="minorHAnsi" w:hAnsiTheme="minorHAnsi" w:cstheme="minorHAnsi"/>
          <w:b/>
          <w:sz w:val="28"/>
        </w:rPr>
      </w:pPr>
      <w:r>
        <w:rPr>
          <w:rFonts w:asciiTheme="minorHAnsi" w:hAnsiTheme="minorHAnsi" w:cstheme="minorHAnsi"/>
          <w:b/>
          <w:sz w:val="28"/>
        </w:rPr>
        <w:t>CLAUSE 5: BID SUBMISSION FORM</w:t>
      </w:r>
    </w:p>
    <w:p>
      <w:pPr>
        <w:pStyle w:val="7"/>
        <w:spacing w:before="1"/>
        <w:rPr>
          <w:rFonts w:asciiTheme="minorHAnsi" w:hAnsiTheme="minorHAnsi" w:cstheme="minorHAnsi"/>
          <w:b/>
          <w:sz w:val="24"/>
        </w:rPr>
      </w:pPr>
    </w:p>
    <w:p>
      <w:pPr>
        <w:ind w:left="220" w:right="218"/>
        <w:rPr>
          <w:rFonts w:asciiTheme="minorHAnsi" w:hAnsiTheme="minorHAnsi" w:cstheme="minorHAnsi"/>
          <w:i/>
        </w:rPr>
      </w:pPr>
      <w:r>
        <w:rPr>
          <w:rFonts w:asciiTheme="minorHAnsi" w:hAnsiTheme="minorHAnsi" w:cstheme="minorHAnsi"/>
          <w:i/>
        </w:rPr>
        <w:t>[The Vendor shall fill in this Form in accordance with the instructions indicated No alterations to its format shall be permitted and no substitutions will accepted.]</w:t>
      </w:r>
    </w:p>
    <w:p>
      <w:pPr>
        <w:pStyle w:val="7"/>
        <w:spacing w:before="1"/>
        <w:rPr>
          <w:rFonts w:asciiTheme="minorHAnsi" w:hAnsiTheme="minorHAnsi" w:cstheme="minorHAnsi"/>
          <w:i/>
        </w:rPr>
      </w:pPr>
    </w:p>
    <w:p>
      <w:pPr>
        <w:pStyle w:val="7"/>
        <w:ind w:left="220"/>
        <w:rPr>
          <w:rFonts w:asciiTheme="minorHAnsi" w:hAnsiTheme="minorHAnsi" w:cstheme="minorHAnsi"/>
        </w:rPr>
      </w:pPr>
      <w:r>
        <w:rPr>
          <w:rFonts w:asciiTheme="minorHAnsi" w:hAnsiTheme="minorHAnsi" w:cstheme="minorHAnsi"/>
        </w:rPr>
        <w:t>Date:</w:t>
      </w:r>
    </w:p>
    <w:p>
      <w:pPr>
        <w:pStyle w:val="7"/>
        <w:spacing w:before="11"/>
        <w:rPr>
          <w:rFonts w:asciiTheme="minorHAnsi" w:hAnsiTheme="minorHAnsi" w:cstheme="minorHAnsi"/>
          <w:sz w:val="21"/>
        </w:rPr>
      </w:pPr>
    </w:p>
    <w:p>
      <w:pPr>
        <w:pStyle w:val="7"/>
        <w:spacing w:line="480" w:lineRule="auto"/>
        <w:ind w:left="220" w:right="4580"/>
        <w:rPr>
          <w:rFonts w:asciiTheme="minorHAnsi" w:hAnsiTheme="minorHAnsi" w:cstheme="minorHAnsi"/>
        </w:rPr>
      </w:pPr>
      <w:r>
        <w:rPr>
          <w:rFonts w:asciiTheme="minorHAnsi" w:hAnsiTheme="minorHAnsi" w:cstheme="minorHAnsi"/>
        </w:rPr>
        <w:t>To: Chairman/ CEO, Employees’ Trust Fund Board,</w:t>
      </w:r>
    </w:p>
    <w:p>
      <w:pPr>
        <w:pStyle w:val="7"/>
        <w:spacing w:line="480" w:lineRule="auto"/>
        <w:ind w:left="220" w:right="6298"/>
        <w:rPr>
          <w:rFonts w:asciiTheme="minorHAnsi" w:hAnsiTheme="minorHAnsi" w:cstheme="minorHAnsi"/>
        </w:rPr>
      </w:pPr>
      <w:r>
        <w:rPr>
          <w:rFonts w:asciiTheme="minorHAnsi" w:hAnsiTheme="minorHAnsi" w:cstheme="minorHAnsi"/>
        </w:rPr>
        <w:t xml:space="preserve"> We, the undersigned, declare that:</w:t>
      </w:r>
    </w:p>
    <w:p>
      <w:pPr>
        <w:pStyle w:val="12"/>
        <w:numPr>
          <w:ilvl w:val="1"/>
          <w:numId w:val="4"/>
        </w:numPr>
        <w:tabs>
          <w:tab w:val="left" w:pos="941"/>
        </w:tabs>
        <w:spacing w:before="1"/>
        <w:rPr>
          <w:rFonts w:asciiTheme="minorHAnsi" w:hAnsiTheme="minorHAnsi" w:cstheme="minorHAnsi"/>
        </w:rPr>
      </w:pPr>
      <w:r>
        <w:rPr>
          <w:rFonts w:asciiTheme="minorHAnsi" w:hAnsiTheme="minorHAnsi" w:cstheme="minorHAnsi"/>
        </w:rPr>
        <w:t>We have examined and have no reservations to the document issued;</w:t>
      </w:r>
    </w:p>
    <w:p>
      <w:pPr>
        <w:pStyle w:val="7"/>
        <w:rPr>
          <w:rFonts w:asciiTheme="minorHAnsi" w:hAnsiTheme="minorHAnsi" w:cstheme="minorHAnsi"/>
        </w:rPr>
      </w:pPr>
    </w:p>
    <w:p>
      <w:pPr>
        <w:pStyle w:val="12"/>
        <w:numPr>
          <w:ilvl w:val="1"/>
          <w:numId w:val="4"/>
        </w:numPr>
        <w:tabs>
          <w:tab w:val="left" w:pos="941"/>
        </w:tabs>
        <w:rPr>
          <w:rFonts w:asciiTheme="minorHAnsi" w:hAnsiTheme="minorHAnsi" w:cstheme="minorHAnsi"/>
        </w:rPr>
      </w:pPr>
      <w:r>
        <w:rPr>
          <w:rFonts w:asciiTheme="minorHAnsi" w:hAnsiTheme="minorHAnsi" w:cstheme="minorHAnsi"/>
        </w:rPr>
        <w:t>We offer to lease the building situated at…………………………………………………………………………………….</w:t>
      </w:r>
    </w:p>
    <w:p>
      <w:pPr>
        <w:pStyle w:val="7"/>
        <w:spacing w:line="276" w:lineRule="auto"/>
        <w:ind w:left="940" w:right="501"/>
        <w:rPr>
          <w:rFonts w:asciiTheme="minorHAnsi" w:hAnsiTheme="minorHAnsi" w:cstheme="minorHAnsi"/>
        </w:rPr>
      </w:pPr>
      <w:r>
        <w:rPr>
          <w:rFonts w:asciiTheme="minorHAnsi" w:hAnsiTheme="minorHAnsi" w:cstheme="minorHAnsi"/>
          <w:w w:val="95"/>
        </w:rPr>
        <w:t xml:space="preserve">……………………………………………………………………………………………………………………………………………………..      </w:t>
      </w:r>
      <w:r>
        <w:rPr>
          <w:rFonts w:asciiTheme="minorHAnsi" w:hAnsiTheme="minorHAnsi" w:cstheme="minorHAnsi"/>
        </w:rPr>
        <w:t>to locate the ETF Regional Office – Trincomalee.</w:t>
      </w:r>
    </w:p>
    <w:p>
      <w:pPr>
        <w:pStyle w:val="7"/>
        <w:spacing w:before="4"/>
        <w:rPr>
          <w:rFonts w:asciiTheme="minorHAnsi" w:hAnsiTheme="minorHAnsi" w:cstheme="minorHAnsi"/>
          <w:sz w:val="16"/>
        </w:rPr>
      </w:pPr>
    </w:p>
    <w:p>
      <w:pPr>
        <w:pStyle w:val="12"/>
        <w:numPr>
          <w:ilvl w:val="1"/>
          <w:numId w:val="4"/>
        </w:numPr>
        <w:tabs>
          <w:tab w:val="left" w:pos="940"/>
          <w:tab w:val="left" w:pos="941"/>
        </w:tabs>
        <w:rPr>
          <w:rFonts w:asciiTheme="minorHAnsi" w:hAnsiTheme="minorHAnsi" w:cstheme="minorHAnsi"/>
        </w:rPr>
      </w:pPr>
      <w:r>
        <w:rPr>
          <w:rFonts w:asciiTheme="minorHAnsi" w:hAnsiTheme="minorHAnsi" w:cstheme="minorHAnsi"/>
        </w:rPr>
        <w:t>The total cost for 02 years rentals offered is:</w:t>
      </w:r>
    </w:p>
    <w:p>
      <w:pPr>
        <w:ind w:left="940"/>
        <w:rPr>
          <w:rFonts w:asciiTheme="minorHAnsi" w:hAnsiTheme="minorHAnsi" w:cstheme="minorHAnsi"/>
        </w:rPr>
      </w:pPr>
      <w:r>
        <w:rPr>
          <w:rFonts w:asciiTheme="minorHAnsi" w:hAnsiTheme="minorHAnsi" w:cstheme="minorHAnsi"/>
          <w:i/>
        </w:rPr>
        <w:t>[Insert the total quoted price in words and figure]</w:t>
      </w:r>
      <w:r>
        <w:rPr>
          <w:rFonts w:asciiTheme="minorHAnsi" w:hAnsiTheme="minorHAnsi" w:cstheme="minorHAnsi"/>
        </w:rPr>
        <w:t>;</w:t>
      </w:r>
    </w:p>
    <w:p>
      <w:pPr>
        <w:pStyle w:val="7"/>
        <w:spacing w:before="1"/>
        <w:rPr>
          <w:rFonts w:asciiTheme="minorHAnsi" w:hAnsiTheme="minorHAnsi" w:cstheme="minorHAnsi"/>
        </w:rPr>
      </w:pPr>
    </w:p>
    <w:p>
      <w:pPr>
        <w:pStyle w:val="12"/>
        <w:numPr>
          <w:ilvl w:val="1"/>
          <w:numId w:val="4"/>
        </w:numPr>
        <w:tabs>
          <w:tab w:val="left" w:pos="941"/>
        </w:tabs>
        <w:ind w:right="342"/>
        <w:jc w:val="both"/>
        <w:rPr>
          <w:rFonts w:asciiTheme="minorHAnsi" w:hAnsiTheme="minorHAnsi" w:cstheme="minorHAnsi"/>
        </w:rPr>
      </w:pPr>
      <w:r>
        <w:rPr>
          <w:rFonts w:asciiTheme="minorHAnsi" w:hAnsiTheme="minorHAnsi" w:cstheme="minorHAnsi"/>
        </w:rPr>
        <w:t>Our quotation shall be valid for the period of time specified in Clause 1, from the date fixed for the quotation submission deadline, and it shall remain binding upon us and may be accepted at any time before the expiration of that period;</w:t>
      </w:r>
    </w:p>
    <w:p>
      <w:pPr>
        <w:pStyle w:val="7"/>
        <w:rPr>
          <w:rFonts w:asciiTheme="minorHAnsi" w:hAnsiTheme="minorHAnsi" w:cstheme="minorHAnsi"/>
        </w:rPr>
      </w:pPr>
    </w:p>
    <w:p>
      <w:pPr>
        <w:pStyle w:val="12"/>
        <w:numPr>
          <w:ilvl w:val="1"/>
          <w:numId w:val="4"/>
        </w:numPr>
        <w:tabs>
          <w:tab w:val="left" w:pos="941"/>
        </w:tabs>
        <w:ind w:right="445"/>
        <w:jc w:val="both"/>
        <w:rPr>
          <w:rFonts w:asciiTheme="minorHAnsi" w:hAnsiTheme="minorHAnsi" w:cstheme="minorHAnsi"/>
        </w:rPr>
      </w:pPr>
      <w:r>
        <w:rPr>
          <w:rFonts w:asciiTheme="minorHAnsi" w:hAnsiTheme="minorHAnsi" w:cstheme="minorHAnsi"/>
        </w:rPr>
        <w:t>We understand that this quotation, together with your written acceptance thereof included in your notification of award, shall constitute a binding contract between us.</w:t>
      </w:r>
    </w:p>
    <w:p>
      <w:pPr>
        <w:pStyle w:val="7"/>
        <w:spacing w:before="12"/>
        <w:rPr>
          <w:rFonts w:asciiTheme="minorHAnsi" w:hAnsiTheme="minorHAnsi" w:cstheme="minorHAnsi"/>
          <w:sz w:val="21"/>
        </w:rPr>
      </w:pPr>
    </w:p>
    <w:p>
      <w:pPr>
        <w:pStyle w:val="12"/>
        <w:numPr>
          <w:ilvl w:val="1"/>
          <w:numId w:val="4"/>
        </w:numPr>
        <w:tabs>
          <w:tab w:val="left" w:pos="940"/>
          <w:tab w:val="left" w:pos="941"/>
        </w:tabs>
        <w:ind w:right="462"/>
        <w:rPr>
          <w:rFonts w:asciiTheme="minorHAnsi" w:hAnsiTheme="minorHAnsi" w:cstheme="minorHAnsi"/>
        </w:rPr>
      </w:pPr>
      <w:r>
        <w:rPr>
          <w:rFonts w:asciiTheme="minorHAnsi" w:hAnsiTheme="minorHAnsi" w:cstheme="minorHAnsi"/>
        </w:rPr>
        <w:t>We understand that you are not bound to accept the lowest evaluated quotation or any other quotation that you may receive.</w:t>
      </w:r>
    </w:p>
    <w:p>
      <w:pPr>
        <w:pStyle w:val="7"/>
        <w:rPr>
          <w:rFonts w:asciiTheme="minorHAnsi" w:hAnsiTheme="minorHAnsi" w:cstheme="minorHAnsi"/>
        </w:rPr>
      </w:pPr>
    </w:p>
    <w:p>
      <w:pPr>
        <w:pStyle w:val="7"/>
        <w:spacing w:before="12"/>
        <w:rPr>
          <w:rFonts w:asciiTheme="minorHAnsi" w:hAnsiTheme="minorHAnsi" w:cstheme="minorHAnsi"/>
          <w:sz w:val="21"/>
        </w:rPr>
      </w:pPr>
    </w:p>
    <w:p>
      <w:pPr>
        <w:spacing w:line="480" w:lineRule="auto"/>
        <w:ind w:left="220" w:right="3062"/>
        <w:jc w:val="both"/>
        <w:rPr>
          <w:rFonts w:asciiTheme="minorHAnsi" w:hAnsiTheme="minorHAnsi" w:cstheme="minorHAnsi"/>
        </w:rPr>
      </w:pPr>
      <w:r>
        <w:rPr>
          <w:rFonts w:asciiTheme="minorHAnsi" w:hAnsiTheme="minorHAnsi" w:cstheme="minorHAnsi"/>
        </w:rPr>
        <w:t xml:space="preserve">Signed: </w:t>
      </w:r>
      <w:r>
        <w:rPr>
          <w:rFonts w:asciiTheme="minorHAnsi" w:hAnsiTheme="minorHAnsi" w:cstheme="minorHAnsi"/>
          <w:i/>
        </w:rPr>
        <w:t xml:space="preserve">[insert signature of person whose name and capacity are shown] </w:t>
      </w:r>
      <w:r>
        <w:rPr>
          <w:rFonts w:asciiTheme="minorHAnsi" w:hAnsiTheme="minorHAnsi" w:cstheme="minorHAnsi"/>
        </w:rPr>
        <w:t xml:space="preserve">Name: </w:t>
      </w:r>
      <w:r>
        <w:rPr>
          <w:rFonts w:asciiTheme="minorHAnsi" w:hAnsiTheme="minorHAnsi" w:cstheme="minorHAnsi"/>
          <w:i/>
        </w:rPr>
        <w:t xml:space="preserve">[insert complete name of person signing the Bid Submission form] </w:t>
      </w:r>
      <w:r>
        <w:rPr>
          <w:rFonts w:asciiTheme="minorHAnsi" w:hAnsiTheme="minorHAnsi" w:cstheme="minorHAnsi"/>
        </w:rPr>
        <w:t>Dated</w:t>
      </w:r>
      <w:r>
        <w:rPr>
          <w:rFonts w:asciiTheme="minorHAnsi" w:hAnsiTheme="minorHAnsi" w:cstheme="minorHAnsi"/>
          <w:spacing w:val="-3"/>
        </w:rPr>
        <w:t xml:space="preserve">: </w:t>
      </w:r>
    </w:p>
    <w:sectPr>
      <w:pgSz w:w="12240" w:h="15840"/>
      <w:pgMar w:top="1400" w:right="1220" w:bottom="1200" w:left="1220" w:header="0" w:footer="9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Latha">
    <w:altName w:val="苹方-简"/>
    <w:panose1 w:val="020B0604020202020204"/>
    <w:charset w:val="01"/>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Latha">
    <w:altName w:val="苹方-简"/>
    <w:panose1 w:val="00000000000000000000"/>
    <w:charset w:val="00"/>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Carlito">
    <w:altName w:val="苹方-简"/>
    <w:panose1 w:val="00000000000000000000"/>
    <w:charset w:val="00"/>
    <w:family w:val="swiss"/>
    <w:pitch w:val="default"/>
    <w:sig w:usb0="00000000" w:usb1="00000000" w:usb2="00000000" w:usb3="00000000" w:csb0="00000000" w:csb1="00000000"/>
  </w:font>
  <w:font w:name="Verdana">
    <w:panose1 w:val="020B0604030504040204"/>
    <w:charset w:val="00"/>
    <w:family w:val="swiss"/>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bidi="ta-IN"/>
      </w:rPr>
      <mc:AlternateContent>
        <mc:Choice Requires="wps">
          <w:drawing>
            <wp:anchor distT="0" distB="0" distL="114300" distR="114300" simplePos="0" relativeHeight="251659264" behindDoc="1" locked="0" layoutInCell="1" allowOverlap="1">
              <wp:simplePos x="0" y="0"/>
              <wp:positionH relativeFrom="page">
                <wp:posOffset>3777615</wp:posOffset>
              </wp:positionH>
              <wp:positionV relativeFrom="page">
                <wp:posOffset>9276080</wp:posOffset>
              </wp:positionV>
              <wp:extent cx="218440" cy="1651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ffectLst/>
                    </wps:spPr>
                    <wps:txbx>
                      <w:txbxContent>
                        <w:p>
                          <w:pPr>
                            <w:pStyle w:val="7"/>
                            <w:spacing w:line="24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7.45pt;margin-top:730.4pt;height:13pt;width:17.2pt;mso-position-horizontal-relative:page;mso-position-vertical-relative:page;z-index:-251657216;mso-width-relative:page;mso-height-relative:page;" filled="f" stroked="f" coordsize="21600,21600" o:gfxdata="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Tqhqb2gAAAA0BAAAP&#10;AAAAAAAAAAEAIAAAADgAAABkcnMvZG93bnJldi54bWxQSwECFAAUAAAACACHTuJA16un3QACAAAR&#10;BAAADgAAAAAAAAABACAAAAA/AQAAZHJzL2Uyb0RvYy54bWxQSwUGAAAAAAYABgBZAQAAsQUAAAAA&#10;">
              <v:fill on="f" focussize="0,0"/>
              <v:stroke on="f"/>
              <v:imagedata o:title=""/>
              <o:lock v:ext="edit" aspectratio="f"/>
              <v:textbox inset="0mm,0mm,0mm,0mm">
                <w:txbxContent>
                  <w:p>
                    <w:pPr>
                      <w:pStyle w:val="7"/>
                      <w:spacing w:line="244" w:lineRule="exact"/>
                      <w:ind w:left="60"/>
                    </w:pPr>
                    <w:r>
                      <w:fldChar w:fldCharType="begin"/>
                    </w:r>
                    <w: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E015B"/>
    <w:multiLevelType w:val="multilevel"/>
    <w:tmpl w:val="087E015B"/>
    <w:lvl w:ilvl="0" w:tentative="0">
      <w:start w:val="0"/>
      <w:numFmt w:val="bullet"/>
      <w:lvlText w:val=""/>
      <w:lvlJc w:val="left"/>
      <w:pPr>
        <w:ind w:left="828" w:hanging="360"/>
      </w:pPr>
      <w:rPr>
        <w:rFonts w:hint="default" w:ascii="Wingdings" w:hAnsi="Wingdings" w:eastAsia="Wingdings" w:cs="Wingdings"/>
        <w:w w:val="99"/>
        <w:sz w:val="22"/>
        <w:szCs w:val="22"/>
        <w:lang w:val="en-US" w:eastAsia="en-US" w:bidi="ar-SA"/>
      </w:rPr>
    </w:lvl>
    <w:lvl w:ilvl="1" w:tentative="0">
      <w:start w:val="0"/>
      <w:numFmt w:val="bullet"/>
      <w:lvlText w:val="•"/>
      <w:lvlJc w:val="left"/>
      <w:pPr>
        <w:ind w:left="1566" w:hanging="360"/>
      </w:pPr>
      <w:rPr>
        <w:rFonts w:hint="default"/>
        <w:lang w:val="en-US" w:eastAsia="en-US" w:bidi="ar-SA"/>
      </w:rPr>
    </w:lvl>
    <w:lvl w:ilvl="2" w:tentative="0">
      <w:start w:val="0"/>
      <w:numFmt w:val="bullet"/>
      <w:lvlText w:val="•"/>
      <w:lvlJc w:val="left"/>
      <w:pPr>
        <w:ind w:left="2313" w:hanging="360"/>
      </w:pPr>
      <w:rPr>
        <w:rFonts w:hint="default"/>
        <w:lang w:val="en-US" w:eastAsia="en-US" w:bidi="ar-SA"/>
      </w:rPr>
    </w:lvl>
    <w:lvl w:ilvl="3" w:tentative="0">
      <w:start w:val="0"/>
      <w:numFmt w:val="bullet"/>
      <w:lvlText w:val="•"/>
      <w:lvlJc w:val="left"/>
      <w:pPr>
        <w:ind w:left="3060" w:hanging="360"/>
      </w:pPr>
      <w:rPr>
        <w:rFonts w:hint="default"/>
        <w:lang w:val="en-US" w:eastAsia="en-US" w:bidi="ar-SA"/>
      </w:rPr>
    </w:lvl>
    <w:lvl w:ilvl="4" w:tentative="0">
      <w:start w:val="0"/>
      <w:numFmt w:val="bullet"/>
      <w:lvlText w:val="•"/>
      <w:lvlJc w:val="left"/>
      <w:pPr>
        <w:ind w:left="3807" w:hanging="360"/>
      </w:pPr>
      <w:rPr>
        <w:rFonts w:hint="default"/>
        <w:lang w:val="en-US" w:eastAsia="en-US" w:bidi="ar-SA"/>
      </w:rPr>
    </w:lvl>
    <w:lvl w:ilvl="5" w:tentative="0">
      <w:start w:val="0"/>
      <w:numFmt w:val="bullet"/>
      <w:lvlText w:val="•"/>
      <w:lvlJc w:val="left"/>
      <w:pPr>
        <w:ind w:left="4554" w:hanging="360"/>
      </w:pPr>
      <w:rPr>
        <w:rFonts w:hint="default"/>
        <w:lang w:val="en-US" w:eastAsia="en-US" w:bidi="ar-SA"/>
      </w:rPr>
    </w:lvl>
    <w:lvl w:ilvl="6" w:tentative="0">
      <w:start w:val="0"/>
      <w:numFmt w:val="bullet"/>
      <w:lvlText w:val="•"/>
      <w:lvlJc w:val="left"/>
      <w:pPr>
        <w:ind w:left="5300" w:hanging="360"/>
      </w:pPr>
      <w:rPr>
        <w:rFonts w:hint="default"/>
        <w:lang w:val="en-US" w:eastAsia="en-US" w:bidi="ar-SA"/>
      </w:rPr>
    </w:lvl>
    <w:lvl w:ilvl="7" w:tentative="0">
      <w:start w:val="0"/>
      <w:numFmt w:val="bullet"/>
      <w:lvlText w:val="•"/>
      <w:lvlJc w:val="left"/>
      <w:pPr>
        <w:ind w:left="6047" w:hanging="360"/>
      </w:pPr>
      <w:rPr>
        <w:rFonts w:hint="default"/>
        <w:lang w:val="en-US" w:eastAsia="en-US" w:bidi="ar-SA"/>
      </w:rPr>
    </w:lvl>
    <w:lvl w:ilvl="8" w:tentative="0">
      <w:start w:val="0"/>
      <w:numFmt w:val="bullet"/>
      <w:lvlText w:val="•"/>
      <w:lvlJc w:val="left"/>
      <w:pPr>
        <w:ind w:left="6794" w:hanging="360"/>
      </w:pPr>
      <w:rPr>
        <w:rFonts w:hint="default"/>
        <w:lang w:val="en-US" w:eastAsia="en-US" w:bidi="ar-SA"/>
      </w:rPr>
    </w:lvl>
  </w:abstractNum>
  <w:abstractNum w:abstractNumId="1">
    <w:nsid w:val="0AD41C0D"/>
    <w:multiLevelType w:val="multilevel"/>
    <w:tmpl w:val="0AD41C0D"/>
    <w:lvl w:ilvl="0" w:tentative="0">
      <w:start w:val="0"/>
      <w:numFmt w:val="bullet"/>
      <w:lvlText w:val=""/>
      <w:lvlJc w:val="left"/>
      <w:pPr>
        <w:ind w:left="828" w:hanging="360"/>
      </w:pPr>
      <w:rPr>
        <w:rFonts w:hint="default" w:ascii="Wingdings" w:hAnsi="Wingdings" w:eastAsia="Wingdings" w:cs="Wingdings"/>
        <w:w w:val="99"/>
        <w:sz w:val="22"/>
        <w:szCs w:val="22"/>
        <w:lang w:val="en-US" w:eastAsia="en-US" w:bidi="ar-SA"/>
      </w:rPr>
    </w:lvl>
    <w:lvl w:ilvl="1" w:tentative="0">
      <w:start w:val="0"/>
      <w:numFmt w:val="bullet"/>
      <w:lvlText w:val="•"/>
      <w:lvlJc w:val="left"/>
      <w:pPr>
        <w:ind w:left="1566" w:hanging="360"/>
      </w:pPr>
      <w:rPr>
        <w:rFonts w:hint="default"/>
        <w:lang w:val="en-US" w:eastAsia="en-US" w:bidi="ar-SA"/>
      </w:rPr>
    </w:lvl>
    <w:lvl w:ilvl="2" w:tentative="0">
      <w:start w:val="0"/>
      <w:numFmt w:val="bullet"/>
      <w:lvlText w:val="•"/>
      <w:lvlJc w:val="left"/>
      <w:pPr>
        <w:ind w:left="2313" w:hanging="360"/>
      </w:pPr>
      <w:rPr>
        <w:rFonts w:hint="default"/>
        <w:lang w:val="en-US" w:eastAsia="en-US" w:bidi="ar-SA"/>
      </w:rPr>
    </w:lvl>
    <w:lvl w:ilvl="3" w:tentative="0">
      <w:start w:val="0"/>
      <w:numFmt w:val="bullet"/>
      <w:lvlText w:val="•"/>
      <w:lvlJc w:val="left"/>
      <w:pPr>
        <w:ind w:left="3060" w:hanging="360"/>
      </w:pPr>
      <w:rPr>
        <w:rFonts w:hint="default"/>
        <w:lang w:val="en-US" w:eastAsia="en-US" w:bidi="ar-SA"/>
      </w:rPr>
    </w:lvl>
    <w:lvl w:ilvl="4" w:tentative="0">
      <w:start w:val="0"/>
      <w:numFmt w:val="bullet"/>
      <w:lvlText w:val="•"/>
      <w:lvlJc w:val="left"/>
      <w:pPr>
        <w:ind w:left="3807" w:hanging="360"/>
      </w:pPr>
      <w:rPr>
        <w:rFonts w:hint="default"/>
        <w:lang w:val="en-US" w:eastAsia="en-US" w:bidi="ar-SA"/>
      </w:rPr>
    </w:lvl>
    <w:lvl w:ilvl="5" w:tentative="0">
      <w:start w:val="0"/>
      <w:numFmt w:val="bullet"/>
      <w:lvlText w:val="•"/>
      <w:lvlJc w:val="left"/>
      <w:pPr>
        <w:ind w:left="4554" w:hanging="360"/>
      </w:pPr>
      <w:rPr>
        <w:rFonts w:hint="default"/>
        <w:lang w:val="en-US" w:eastAsia="en-US" w:bidi="ar-SA"/>
      </w:rPr>
    </w:lvl>
    <w:lvl w:ilvl="6" w:tentative="0">
      <w:start w:val="0"/>
      <w:numFmt w:val="bullet"/>
      <w:lvlText w:val="•"/>
      <w:lvlJc w:val="left"/>
      <w:pPr>
        <w:ind w:left="5300" w:hanging="360"/>
      </w:pPr>
      <w:rPr>
        <w:rFonts w:hint="default"/>
        <w:lang w:val="en-US" w:eastAsia="en-US" w:bidi="ar-SA"/>
      </w:rPr>
    </w:lvl>
    <w:lvl w:ilvl="7" w:tentative="0">
      <w:start w:val="0"/>
      <w:numFmt w:val="bullet"/>
      <w:lvlText w:val="•"/>
      <w:lvlJc w:val="left"/>
      <w:pPr>
        <w:ind w:left="6047" w:hanging="360"/>
      </w:pPr>
      <w:rPr>
        <w:rFonts w:hint="default"/>
        <w:lang w:val="en-US" w:eastAsia="en-US" w:bidi="ar-SA"/>
      </w:rPr>
    </w:lvl>
    <w:lvl w:ilvl="8" w:tentative="0">
      <w:start w:val="0"/>
      <w:numFmt w:val="bullet"/>
      <w:lvlText w:val="•"/>
      <w:lvlJc w:val="left"/>
      <w:pPr>
        <w:ind w:left="6794" w:hanging="360"/>
      </w:pPr>
      <w:rPr>
        <w:rFonts w:hint="default"/>
        <w:lang w:val="en-US" w:eastAsia="en-US" w:bidi="ar-SA"/>
      </w:rPr>
    </w:lvl>
  </w:abstractNum>
  <w:abstractNum w:abstractNumId="2">
    <w:nsid w:val="17DC1535"/>
    <w:multiLevelType w:val="multilevel"/>
    <w:tmpl w:val="17DC1535"/>
    <w:lvl w:ilvl="0" w:tentative="0">
      <w:start w:val="1"/>
      <w:numFmt w:val="upperLetter"/>
      <w:lvlText w:val="%1."/>
      <w:lvlJc w:val="left"/>
      <w:pPr>
        <w:ind w:left="940" w:hanging="361"/>
        <w:jc w:val="left"/>
      </w:pPr>
      <w:rPr>
        <w:rFonts w:hint="default" w:ascii="Carlito" w:hAnsi="Carlito" w:eastAsia="Carlito" w:cs="Carlito"/>
        <w:b/>
        <w:bCs/>
        <w:w w:val="99"/>
        <w:sz w:val="22"/>
        <w:szCs w:val="22"/>
        <w:lang w:val="en-US" w:eastAsia="en-US" w:bidi="ar-SA"/>
      </w:rPr>
    </w:lvl>
    <w:lvl w:ilvl="1" w:tentative="0">
      <w:start w:val="1"/>
      <w:numFmt w:val="lowerLetter"/>
      <w:lvlText w:val="%2."/>
      <w:lvlJc w:val="left"/>
      <w:pPr>
        <w:ind w:left="940" w:hanging="361"/>
        <w:jc w:val="left"/>
      </w:pPr>
      <w:rPr>
        <w:rFonts w:hint="default" w:ascii="Carlito" w:hAnsi="Carlito" w:eastAsia="Carlito" w:cs="Carlito"/>
        <w:w w:val="99"/>
        <w:sz w:val="22"/>
        <w:szCs w:val="22"/>
        <w:lang w:val="en-US" w:eastAsia="en-US" w:bidi="ar-SA"/>
      </w:rPr>
    </w:lvl>
    <w:lvl w:ilvl="2" w:tentative="0">
      <w:start w:val="0"/>
      <w:numFmt w:val="bullet"/>
      <w:lvlText w:val="•"/>
      <w:lvlJc w:val="left"/>
      <w:pPr>
        <w:ind w:left="2712" w:hanging="361"/>
      </w:pPr>
      <w:rPr>
        <w:rFonts w:hint="default"/>
        <w:lang w:val="en-US" w:eastAsia="en-US" w:bidi="ar-SA"/>
      </w:rPr>
    </w:lvl>
    <w:lvl w:ilvl="3" w:tentative="0">
      <w:start w:val="0"/>
      <w:numFmt w:val="bullet"/>
      <w:lvlText w:val="•"/>
      <w:lvlJc w:val="left"/>
      <w:pPr>
        <w:ind w:left="3598" w:hanging="361"/>
      </w:pPr>
      <w:rPr>
        <w:rFonts w:hint="default"/>
        <w:lang w:val="en-US" w:eastAsia="en-US" w:bidi="ar-SA"/>
      </w:rPr>
    </w:lvl>
    <w:lvl w:ilvl="4" w:tentative="0">
      <w:start w:val="0"/>
      <w:numFmt w:val="bullet"/>
      <w:lvlText w:val="•"/>
      <w:lvlJc w:val="left"/>
      <w:pPr>
        <w:ind w:left="4484" w:hanging="361"/>
      </w:pPr>
      <w:rPr>
        <w:rFonts w:hint="default"/>
        <w:lang w:val="en-US" w:eastAsia="en-US" w:bidi="ar-SA"/>
      </w:rPr>
    </w:lvl>
    <w:lvl w:ilvl="5" w:tentative="0">
      <w:start w:val="0"/>
      <w:numFmt w:val="bullet"/>
      <w:lvlText w:val="•"/>
      <w:lvlJc w:val="left"/>
      <w:pPr>
        <w:ind w:left="5370" w:hanging="361"/>
      </w:pPr>
      <w:rPr>
        <w:rFonts w:hint="default"/>
        <w:lang w:val="en-US" w:eastAsia="en-US" w:bidi="ar-SA"/>
      </w:rPr>
    </w:lvl>
    <w:lvl w:ilvl="6" w:tentative="0">
      <w:start w:val="0"/>
      <w:numFmt w:val="bullet"/>
      <w:lvlText w:val="•"/>
      <w:lvlJc w:val="left"/>
      <w:pPr>
        <w:ind w:left="6256" w:hanging="361"/>
      </w:pPr>
      <w:rPr>
        <w:rFonts w:hint="default"/>
        <w:lang w:val="en-US" w:eastAsia="en-US" w:bidi="ar-SA"/>
      </w:rPr>
    </w:lvl>
    <w:lvl w:ilvl="7" w:tentative="0">
      <w:start w:val="0"/>
      <w:numFmt w:val="bullet"/>
      <w:lvlText w:val="•"/>
      <w:lvlJc w:val="left"/>
      <w:pPr>
        <w:ind w:left="7142" w:hanging="361"/>
      </w:pPr>
      <w:rPr>
        <w:rFonts w:hint="default"/>
        <w:lang w:val="en-US" w:eastAsia="en-US" w:bidi="ar-SA"/>
      </w:rPr>
    </w:lvl>
    <w:lvl w:ilvl="8" w:tentative="0">
      <w:start w:val="0"/>
      <w:numFmt w:val="bullet"/>
      <w:lvlText w:val="•"/>
      <w:lvlJc w:val="left"/>
      <w:pPr>
        <w:ind w:left="8028" w:hanging="361"/>
      </w:pPr>
      <w:rPr>
        <w:rFonts w:hint="default"/>
        <w:lang w:val="en-US" w:eastAsia="en-US" w:bidi="ar-SA"/>
      </w:rPr>
    </w:lvl>
  </w:abstractNum>
  <w:abstractNum w:abstractNumId="3">
    <w:nsid w:val="3EB44FAF"/>
    <w:multiLevelType w:val="multilevel"/>
    <w:tmpl w:val="3EB44FAF"/>
    <w:lvl w:ilvl="0" w:tentative="0">
      <w:start w:val="0"/>
      <w:numFmt w:val="bullet"/>
      <w:lvlText w:val=""/>
      <w:lvlJc w:val="left"/>
      <w:pPr>
        <w:ind w:left="940" w:hanging="361"/>
      </w:pPr>
      <w:rPr>
        <w:rFonts w:hint="default" w:ascii="Wingdings" w:hAnsi="Wingdings" w:eastAsia="Wingdings" w:cs="Wingdings"/>
        <w:w w:val="99"/>
        <w:sz w:val="22"/>
        <w:szCs w:val="22"/>
        <w:lang w:val="en-US" w:eastAsia="en-US" w:bidi="ar-SA"/>
      </w:rPr>
    </w:lvl>
    <w:lvl w:ilvl="1" w:tentative="0">
      <w:start w:val="0"/>
      <w:numFmt w:val="bullet"/>
      <w:lvlText w:val="•"/>
      <w:lvlJc w:val="left"/>
      <w:pPr>
        <w:ind w:left="1826" w:hanging="361"/>
      </w:pPr>
      <w:rPr>
        <w:rFonts w:hint="default"/>
        <w:lang w:val="en-US" w:eastAsia="en-US" w:bidi="ar-SA"/>
      </w:rPr>
    </w:lvl>
    <w:lvl w:ilvl="2" w:tentative="0">
      <w:start w:val="0"/>
      <w:numFmt w:val="bullet"/>
      <w:lvlText w:val="•"/>
      <w:lvlJc w:val="left"/>
      <w:pPr>
        <w:ind w:left="2712" w:hanging="361"/>
      </w:pPr>
      <w:rPr>
        <w:rFonts w:hint="default"/>
        <w:lang w:val="en-US" w:eastAsia="en-US" w:bidi="ar-SA"/>
      </w:rPr>
    </w:lvl>
    <w:lvl w:ilvl="3" w:tentative="0">
      <w:start w:val="0"/>
      <w:numFmt w:val="bullet"/>
      <w:lvlText w:val="•"/>
      <w:lvlJc w:val="left"/>
      <w:pPr>
        <w:ind w:left="3598" w:hanging="361"/>
      </w:pPr>
      <w:rPr>
        <w:rFonts w:hint="default"/>
        <w:lang w:val="en-US" w:eastAsia="en-US" w:bidi="ar-SA"/>
      </w:rPr>
    </w:lvl>
    <w:lvl w:ilvl="4" w:tentative="0">
      <w:start w:val="0"/>
      <w:numFmt w:val="bullet"/>
      <w:lvlText w:val="•"/>
      <w:lvlJc w:val="left"/>
      <w:pPr>
        <w:ind w:left="4484" w:hanging="361"/>
      </w:pPr>
      <w:rPr>
        <w:rFonts w:hint="default"/>
        <w:lang w:val="en-US" w:eastAsia="en-US" w:bidi="ar-SA"/>
      </w:rPr>
    </w:lvl>
    <w:lvl w:ilvl="5" w:tentative="0">
      <w:start w:val="0"/>
      <w:numFmt w:val="bullet"/>
      <w:lvlText w:val="•"/>
      <w:lvlJc w:val="left"/>
      <w:pPr>
        <w:ind w:left="5370" w:hanging="361"/>
      </w:pPr>
      <w:rPr>
        <w:rFonts w:hint="default"/>
        <w:lang w:val="en-US" w:eastAsia="en-US" w:bidi="ar-SA"/>
      </w:rPr>
    </w:lvl>
    <w:lvl w:ilvl="6" w:tentative="0">
      <w:start w:val="0"/>
      <w:numFmt w:val="bullet"/>
      <w:lvlText w:val="•"/>
      <w:lvlJc w:val="left"/>
      <w:pPr>
        <w:ind w:left="6256" w:hanging="361"/>
      </w:pPr>
      <w:rPr>
        <w:rFonts w:hint="default"/>
        <w:lang w:val="en-US" w:eastAsia="en-US" w:bidi="ar-SA"/>
      </w:rPr>
    </w:lvl>
    <w:lvl w:ilvl="7" w:tentative="0">
      <w:start w:val="0"/>
      <w:numFmt w:val="bullet"/>
      <w:lvlText w:val="•"/>
      <w:lvlJc w:val="left"/>
      <w:pPr>
        <w:ind w:left="7142" w:hanging="361"/>
      </w:pPr>
      <w:rPr>
        <w:rFonts w:hint="default"/>
        <w:lang w:val="en-US" w:eastAsia="en-US" w:bidi="ar-SA"/>
      </w:rPr>
    </w:lvl>
    <w:lvl w:ilvl="8" w:tentative="0">
      <w:start w:val="0"/>
      <w:numFmt w:val="bullet"/>
      <w:lvlText w:val="•"/>
      <w:lvlJc w:val="left"/>
      <w:pPr>
        <w:ind w:left="8028" w:hanging="361"/>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81"/>
    <w:rsid w:val="00084B45"/>
    <w:rsid w:val="000B6A26"/>
    <w:rsid w:val="000E47FC"/>
    <w:rsid w:val="001052FC"/>
    <w:rsid w:val="00125481"/>
    <w:rsid w:val="001602E5"/>
    <w:rsid w:val="00161708"/>
    <w:rsid w:val="00167455"/>
    <w:rsid w:val="001C514D"/>
    <w:rsid w:val="0023309E"/>
    <w:rsid w:val="00281E49"/>
    <w:rsid w:val="00351596"/>
    <w:rsid w:val="003522F3"/>
    <w:rsid w:val="003A23B2"/>
    <w:rsid w:val="00406486"/>
    <w:rsid w:val="004136D0"/>
    <w:rsid w:val="00445F22"/>
    <w:rsid w:val="004512AD"/>
    <w:rsid w:val="004705B2"/>
    <w:rsid w:val="00476010"/>
    <w:rsid w:val="004B4454"/>
    <w:rsid w:val="004B50DA"/>
    <w:rsid w:val="004C7D4F"/>
    <w:rsid w:val="005116FD"/>
    <w:rsid w:val="005C2686"/>
    <w:rsid w:val="005E6CEE"/>
    <w:rsid w:val="00630856"/>
    <w:rsid w:val="006944D0"/>
    <w:rsid w:val="006C2946"/>
    <w:rsid w:val="007160E4"/>
    <w:rsid w:val="007D108A"/>
    <w:rsid w:val="00814283"/>
    <w:rsid w:val="008645C2"/>
    <w:rsid w:val="0089154A"/>
    <w:rsid w:val="008E5B85"/>
    <w:rsid w:val="008F4CF8"/>
    <w:rsid w:val="009162E1"/>
    <w:rsid w:val="0092415C"/>
    <w:rsid w:val="0093178A"/>
    <w:rsid w:val="00945091"/>
    <w:rsid w:val="0098148B"/>
    <w:rsid w:val="009B3B5E"/>
    <w:rsid w:val="009D46F9"/>
    <w:rsid w:val="009F74ED"/>
    <w:rsid w:val="00A43B39"/>
    <w:rsid w:val="00A74C93"/>
    <w:rsid w:val="00A85B23"/>
    <w:rsid w:val="00AC71A6"/>
    <w:rsid w:val="00B36058"/>
    <w:rsid w:val="00B42CA0"/>
    <w:rsid w:val="00BD07D2"/>
    <w:rsid w:val="00C1557C"/>
    <w:rsid w:val="00C34980"/>
    <w:rsid w:val="00CB79C3"/>
    <w:rsid w:val="00CE6554"/>
    <w:rsid w:val="00D4670A"/>
    <w:rsid w:val="00DE6988"/>
    <w:rsid w:val="00E054DA"/>
    <w:rsid w:val="00EB0092"/>
    <w:rsid w:val="00EF222F"/>
    <w:rsid w:val="00F16A2A"/>
    <w:rsid w:val="00F35B41"/>
    <w:rsid w:val="00F55A1C"/>
    <w:rsid w:val="00F8328A"/>
    <w:rsid w:val="231DD015"/>
    <w:rsid w:val="57DE3756"/>
    <w:rsid w:val="7BD6CDAA"/>
    <w:rsid w:val="D7BD718C"/>
    <w:rsid w:val="EFBE68A4"/>
    <w:rsid w:val="F15F8EB7"/>
  </w:rsids>
  <m:mathPr>
    <m:mathFont m:val="Cambria Math"/>
    <m:brkBin m:val="before"/>
    <m:brkBinSub m:val="--"/>
    <m:smallFrac m:val="1"/>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rlito" w:hAnsi="Carlito" w:eastAsia="Carlito" w:cs="Carlito"/>
      <w:sz w:val="22"/>
      <w:szCs w:val="22"/>
      <w:lang w:val="en-US" w:eastAsia="en-US" w:bidi="ar-SA"/>
    </w:rPr>
  </w:style>
  <w:style w:type="paragraph" w:styleId="2">
    <w:name w:val="heading 1"/>
    <w:basedOn w:val="1"/>
    <w:next w:val="1"/>
    <w:qFormat/>
    <w:uiPriority w:val="1"/>
    <w:pPr>
      <w:ind w:left="1601" w:right="882"/>
      <w:jc w:val="center"/>
      <w:outlineLvl w:val="0"/>
    </w:pPr>
    <w:rPr>
      <w:b/>
      <w:bCs/>
      <w:sz w:val="24"/>
      <w:szCs w:val="24"/>
    </w:rPr>
  </w:style>
  <w:style w:type="paragraph" w:styleId="3">
    <w:name w:val="heading 2"/>
    <w:basedOn w:val="1"/>
    <w:next w:val="1"/>
    <w:qFormat/>
    <w:uiPriority w:val="1"/>
    <w:pPr>
      <w:ind w:left="220"/>
      <w:outlineLvl w:val="1"/>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rPr>
      <w:rFonts w:ascii="Tahoma" w:hAnsi="Tahoma" w:cs="Tahoma"/>
      <w:sz w:val="16"/>
      <w:szCs w:val="16"/>
    </w:rPr>
  </w:style>
  <w:style w:type="paragraph" w:styleId="7">
    <w:name w:val="Body Text"/>
    <w:basedOn w:val="1"/>
    <w:qFormat/>
    <w:uiPriority w:val="1"/>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character" w:styleId="10">
    <w:name w:val="Hyperlink"/>
    <w:basedOn w:val="4"/>
    <w:unhideWhenUsed/>
    <w:qFormat/>
    <w:uiPriority w:val="99"/>
    <w:rPr>
      <w:color w:val="0000FF" w:themeColor="hyperlink"/>
      <w:u w:val="single"/>
    </w:rPr>
  </w:style>
  <w:style w:type="paragraph" w:styleId="11">
    <w:name w:val="Title"/>
    <w:basedOn w:val="1"/>
    <w:qFormat/>
    <w:uiPriority w:val="1"/>
    <w:pPr>
      <w:ind w:left="1603" w:right="1600"/>
      <w:jc w:val="center"/>
    </w:pPr>
    <w:rPr>
      <w:rFonts w:ascii="Verdana" w:hAnsi="Verdana" w:eastAsia="Verdana" w:cs="Verdana"/>
      <w:b/>
      <w:bCs/>
      <w:sz w:val="44"/>
      <w:szCs w:val="44"/>
    </w:rPr>
  </w:style>
  <w:style w:type="paragraph" w:styleId="12">
    <w:name w:val="List Paragraph"/>
    <w:basedOn w:val="1"/>
    <w:qFormat/>
    <w:uiPriority w:val="1"/>
    <w:pPr>
      <w:ind w:left="940" w:hanging="361"/>
    </w:pPr>
  </w:style>
  <w:style w:type="paragraph" w:customStyle="1" w:styleId="13">
    <w:name w:val="Table Paragraph"/>
    <w:basedOn w:val="1"/>
    <w:qFormat/>
    <w:uiPriority w:val="1"/>
    <w:pPr>
      <w:ind w:left="108"/>
    </w:pPr>
  </w:style>
  <w:style w:type="character" w:customStyle="1" w:styleId="14">
    <w:name w:val="Balloon Text Char"/>
    <w:basedOn w:val="4"/>
    <w:link w:val="6"/>
    <w:semiHidden/>
    <w:qFormat/>
    <w:uiPriority w:val="99"/>
    <w:rPr>
      <w:rFonts w:ascii="Tahoma" w:hAnsi="Tahoma" w:eastAsia="Carlito" w:cs="Tahoma"/>
      <w:sz w:val="16"/>
      <w:szCs w:val="16"/>
    </w:rPr>
  </w:style>
  <w:style w:type="character" w:customStyle="1" w:styleId="15">
    <w:name w:val="Header Char"/>
    <w:basedOn w:val="4"/>
    <w:link w:val="9"/>
    <w:qFormat/>
    <w:uiPriority w:val="99"/>
    <w:rPr>
      <w:rFonts w:ascii="Carlito" w:hAnsi="Carlito" w:eastAsia="Carlito" w:cs="Carlito"/>
    </w:rPr>
  </w:style>
  <w:style w:type="character" w:customStyle="1" w:styleId="16">
    <w:name w:val="Footer Char"/>
    <w:basedOn w:val="4"/>
    <w:link w:val="8"/>
    <w:qFormat/>
    <w:uiPriority w:val="99"/>
    <w:rPr>
      <w:rFonts w:ascii="Carlito" w:hAnsi="Carlito" w:eastAsia="Carlito" w:cs="Carlito"/>
    </w:rPr>
  </w:style>
  <w:style w:type="paragraph" w:styleId="17">
    <w:name w:val="No Spacing"/>
    <w:qFormat/>
    <w:uiPriority w:val="1"/>
    <w:pPr>
      <w:widowControl w:val="0"/>
      <w:autoSpaceDE w:val="0"/>
      <w:autoSpaceDN w:val="0"/>
    </w:pPr>
    <w:rPr>
      <w:rFonts w:ascii="Carlito" w:hAnsi="Carlito" w:eastAsia="Carlito" w:cs="Carlito"/>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1448</Words>
  <Characters>8258</Characters>
  <Lines>68</Lines>
  <Paragraphs>19</Paragraphs>
  <TotalTime>275</TotalTime>
  <ScaleCrop>false</ScaleCrop>
  <LinksUpToDate>false</LinksUpToDate>
  <CharactersWithSpaces>9687</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2024-07-15T12:42:00Z</dcterms:created>
  <dc:creator>ASUS</dc:creator>
  <cp:lastModifiedBy>bstar</cp:lastModifiedBy>
  <cp:lastPrinted>2024-08-16T11:39:00Z</cp:lastPrinted>
  <dcterms:modified xsi:type="dcterms:W3CDTF">2024-08-23T11:38:53Z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2010</vt:lpwstr>
  </property>
  <property fmtid="{D5CDD505-2E9C-101B-9397-08002B2CF9AE}" pid="4" name="LastSaved">
    <vt:filetime>2021-11-22T00:00:00Z</vt:filetime>
  </property>
  <property fmtid="{D5CDD505-2E9C-101B-9397-08002B2CF9AE}" pid="5" name="KSOProductBuildVer">
    <vt:lpwstr>1033-5.7.3.8096</vt:lpwstr>
  </property>
</Properties>
</file>